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F140" w14:textId="2601B2FF" w:rsidR="00455515" w:rsidRPr="006305BE" w:rsidRDefault="009226E0" w:rsidP="00455515">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0DB61518" w14:textId="77777777" w:rsidR="00455515" w:rsidRPr="006305BE" w:rsidRDefault="00455515" w:rsidP="00455515">
      <w:pPr>
        <w:widowControl/>
        <w:spacing w:after="0" w:line="240" w:lineRule="auto"/>
        <w:ind w:left="5103"/>
        <w:rPr>
          <w:rFonts w:ascii="Times New Roman" w:eastAsia="Times New Roman" w:hAnsi="Times New Roman"/>
          <w:b/>
          <w:sz w:val="24"/>
          <w:szCs w:val="24"/>
          <w:lang w:val="lv-LV"/>
        </w:rPr>
      </w:pPr>
    </w:p>
    <w:p w14:paraId="61965D8E" w14:textId="24D99BC5" w:rsidR="00455515" w:rsidRDefault="009226E0" w:rsidP="00455515">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0DF89410" w14:textId="77777777" w:rsidR="00455515" w:rsidRDefault="00455515" w:rsidP="00455515">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2FB785F3" w14:textId="77777777" w:rsidR="006305BE" w:rsidRDefault="00963C58" w:rsidP="006305BE">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bookmarkStart w:id="4" w:name="_Hlk95487446"/>
      <w:bookmarkStart w:id="5" w:name="_Hlk165038875"/>
    </w:p>
    <w:p w14:paraId="76BCE697" w14:textId="77777777" w:rsidR="006305BE" w:rsidRDefault="006305BE" w:rsidP="006305BE">
      <w:pPr>
        <w:widowControl/>
        <w:spacing w:after="0" w:line="240" w:lineRule="auto"/>
        <w:jc w:val="center"/>
        <w:rPr>
          <w:rFonts w:ascii="Times New Roman" w:eastAsia="Times New Roman" w:hAnsi="Times New Roman"/>
          <w:sz w:val="24"/>
          <w:lang w:val="lv-LV" w:eastAsia="lv-LV"/>
        </w:rPr>
      </w:pPr>
    </w:p>
    <w:p w14:paraId="2C964E32" w14:textId="704142BC" w:rsidR="00963C58" w:rsidRDefault="00455515" w:rsidP="006305BE">
      <w:pPr>
        <w:widowControl/>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17.02.2026.</w:t>
      </w:r>
      <w:r w:rsidR="00963C58">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 xml:space="preserve">                  </w:t>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t xml:space="preserve">      </w:t>
      </w:r>
      <w:r w:rsidR="00963C58">
        <w:rPr>
          <w:rFonts w:ascii="Times New Roman" w:eastAsia="Times New Roman" w:hAnsi="Times New Roman"/>
          <w:sz w:val="24"/>
          <w:lang w:val="lv-LV" w:eastAsia="lv-LV"/>
        </w:rPr>
        <w:t>Nr</w:t>
      </w:r>
      <w:r w:rsidR="00D30884">
        <w:rPr>
          <w:rFonts w:ascii="Times New Roman" w:eastAsia="Times New Roman" w:hAnsi="Times New Roman"/>
          <w:sz w:val="24"/>
          <w:lang w:val="lv-LV" w:eastAsia="lv-LV"/>
        </w:rPr>
        <w:t>.</w:t>
      </w:r>
      <w:r w:rsidR="00D30884" w:rsidRPr="00D30884">
        <w:rPr>
          <w:rFonts w:ascii="Times New Roman" w:eastAsia="Times New Roman" w:hAnsi="Times New Roman"/>
          <w:sz w:val="24"/>
          <w:lang w:val="lv-LV" w:eastAsia="lv-LV"/>
        </w:rPr>
        <w:t>7/2026-psrk</w:t>
      </w:r>
    </w:p>
    <w:p w14:paraId="0B332221" w14:textId="77777777" w:rsidR="006305BE" w:rsidRDefault="006305BE" w:rsidP="006305BE">
      <w:pPr>
        <w:widowControl/>
        <w:spacing w:after="0" w:line="240" w:lineRule="auto"/>
        <w:jc w:val="center"/>
        <w:rPr>
          <w:rFonts w:ascii="Times New Roman" w:eastAsia="Times New Roman" w:hAnsi="Times New Roman"/>
          <w:sz w:val="24"/>
          <w:lang w:val="lv-LV" w:eastAsia="lv-LV"/>
        </w:rPr>
      </w:pPr>
    </w:p>
    <w:p w14:paraId="47BB9812"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Patērētāju strīdu risināšanas komisija (turpmāk – Komisija) šādā sastāvā:</w:t>
      </w:r>
    </w:p>
    <w:p w14:paraId="792DE1D8"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Komisijas priekšsēdētājs Edgars Puriņš  </w:t>
      </w:r>
    </w:p>
    <w:p w14:paraId="703E20FE" w14:textId="676995BD"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Komisijas locekļi Andrejs</w:t>
      </w:r>
      <w:r>
        <w:rPr>
          <w:rFonts w:ascii="Times New Roman" w:eastAsia="Times New Roman" w:hAnsi="Times New Roman"/>
          <w:sz w:val="24"/>
          <w:lang w:val="lv-LV" w:eastAsia="lv-LV"/>
        </w:rPr>
        <w:t xml:space="preserve"> Vanags</w:t>
      </w:r>
      <w:r w:rsidRPr="00455515">
        <w:rPr>
          <w:rFonts w:ascii="Times New Roman" w:eastAsia="Times New Roman" w:hAnsi="Times New Roman"/>
          <w:sz w:val="24"/>
          <w:lang w:val="lv-LV" w:eastAsia="lv-LV"/>
        </w:rPr>
        <w:t xml:space="preserve"> kā patērētāju interešu pārstāvis un </w:t>
      </w:r>
      <w:r>
        <w:rPr>
          <w:rFonts w:ascii="Times New Roman" w:eastAsia="Times New Roman" w:hAnsi="Times New Roman"/>
          <w:sz w:val="24"/>
          <w:lang w:val="lv-LV" w:eastAsia="lv-LV"/>
        </w:rPr>
        <w:t xml:space="preserve">Anna </w:t>
      </w:r>
      <w:r w:rsidR="006305BE">
        <w:rPr>
          <w:rFonts w:ascii="Times New Roman" w:eastAsia="Times New Roman" w:hAnsi="Times New Roman"/>
          <w:sz w:val="24"/>
          <w:lang w:val="lv-LV" w:eastAsia="lv-LV"/>
        </w:rPr>
        <w:t xml:space="preserve">Saltikova </w:t>
      </w:r>
      <w:r w:rsidRPr="00455515">
        <w:rPr>
          <w:rFonts w:ascii="Times New Roman" w:eastAsia="Times New Roman" w:hAnsi="Times New Roman"/>
          <w:sz w:val="24"/>
          <w:lang w:val="lv-LV" w:eastAsia="lv-LV"/>
        </w:rPr>
        <w:t>kā komersantu interešu pārstāvis</w:t>
      </w:r>
    </w:p>
    <w:p w14:paraId="6B56F966" w14:textId="20397D39"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izskatīja strīdu starp patērētāju un sabiedrīb</w:t>
      </w:r>
      <w:r w:rsidR="009226E0">
        <w:rPr>
          <w:rFonts w:ascii="Times New Roman" w:eastAsia="Times New Roman" w:hAnsi="Times New Roman"/>
          <w:sz w:val="24"/>
          <w:lang w:val="lv-LV" w:eastAsia="lv-LV"/>
        </w:rPr>
        <w:t>u</w:t>
      </w:r>
      <w:r w:rsidRPr="00455515">
        <w:rPr>
          <w:rFonts w:ascii="Times New Roman" w:eastAsia="Times New Roman" w:hAnsi="Times New Roman"/>
          <w:sz w:val="24"/>
          <w:lang w:val="lv-LV" w:eastAsia="lv-LV"/>
        </w:rPr>
        <w:t xml:space="preserve"> saistībā ar ādas siksniņas neatbilstību līguma noteikumiem.</w:t>
      </w:r>
    </w:p>
    <w:p w14:paraId="02AAAA8E"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685DBDA9"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No lietas materiāliem izriet, ka patērētāja 2024. gada 4. jūlijā sabiedrības veikalā iegādājās pītu ādas siksniņu ar zelta aizdari par 95,09 EUR plus PVN, kopā 105,60 EUR. Patērētāja norāda, ka siksniņa pēc pāris mēnešu lietošanas ir kļuvusi nelietojama, pārvērtusies par noplakušu striķi, un 2025. gada 23. martā viņa </w:t>
      </w:r>
      <w:proofErr w:type="spellStart"/>
      <w:r w:rsidRPr="00455515">
        <w:rPr>
          <w:rFonts w:ascii="Times New Roman" w:eastAsia="Times New Roman" w:hAnsi="Times New Roman"/>
          <w:sz w:val="24"/>
          <w:lang w:val="lv-LV" w:eastAsia="lv-LV"/>
        </w:rPr>
        <w:t>rakstveidā</w:t>
      </w:r>
      <w:proofErr w:type="spellEnd"/>
      <w:r w:rsidRPr="00455515">
        <w:rPr>
          <w:rFonts w:ascii="Times New Roman" w:eastAsia="Times New Roman" w:hAnsi="Times New Roman"/>
          <w:sz w:val="24"/>
          <w:lang w:val="lv-LV" w:eastAsia="lv-LV"/>
        </w:rPr>
        <w:t xml:space="preserve"> vērsās pie sabiedrības ar prasību par preces neatbilstību. Sabiedrība atteica prasības izpildi, norādot, ka siksniņa bojāta nepareizas lietošanas dēļ. Patērētāja norāda, ka viņas 9 gadus vecais dēls neapmeklē saunu vai solāriju, kā minēts sabiedrības skaidrojumā, un ka prece nav bijusi piemērota ikdienas lietošanai. Patērētāja Komisijai izvirza prasību par samaksātās naudas atmaksu 105,60 EUR apmērā.</w:t>
      </w:r>
    </w:p>
    <w:p w14:paraId="4D263490"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Sabiedrība lietā ir sniegusi skaidrojumu, ka prece pārdošanas brīdī bijusi kvalitatīva un izgatavota saskaņā ar tehnoloģiskajām prasībām, un ka, pārbaudot izstrādājumu, konstatēts – lietošanas laikā nav ievērota lietošanas instrukcija, kā rezultātā ādas siksniņa zaudējusi oriģinālo izskatu. Sabiedrība norāda, ka prece bojāta nepareizas lietošanas rezultātā un atsaka patērētājas prasību.</w:t>
      </w:r>
    </w:p>
    <w:p w14:paraId="30CCE1E6" w14:textId="77777777" w:rsidR="004B0922"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Komisija, izvērtējot lietā esošos apstākļus, secina, ka preces neatbilstība līguma noteikumiem atklājusies septiņu mēnešu laikā no iegādes brīža. </w:t>
      </w:r>
    </w:p>
    <w:p w14:paraId="6F807613" w14:textId="77777777" w:rsidR="004B0922"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Saskaņā ar Patērētāju tiesību aizsardzības likuma (turpmāk – PTAL) 13. panta trešo daļu, ja neatbilstība atklājas gada laikā no preces iegādes, uzskatāms, ka neatbilstība pastāvējusi jau preces piegādes brīdī, un pārdevējam ir pienākums pierādīt pretējo. </w:t>
      </w:r>
    </w:p>
    <w:p w14:paraId="2964D026" w14:textId="1C767F29"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Sabiedrība </w:t>
      </w:r>
      <w:r w:rsidR="006305BE">
        <w:rPr>
          <w:rFonts w:ascii="Times New Roman" w:eastAsia="Times New Roman" w:hAnsi="Times New Roman"/>
          <w:sz w:val="24"/>
          <w:lang w:val="lv-LV" w:eastAsia="lv-LV"/>
        </w:rPr>
        <w:t xml:space="preserve">skaidrojums nav pamatots ar </w:t>
      </w:r>
      <w:r w:rsidRPr="00455515">
        <w:rPr>
          <w:rFonts w:ascii="Times New Roman" w:eastAsia="Times New Roman" w:hAnsi="Times New Roman"/>
          <w:sz w:val="24"/>
          <w:lang w:val="lv-LV" w:eastAsia="lv-LV"/>
        </w:rPr>
        <w:t>ekspertīzi vai cit</w:t>
      </w:r>
      <w:r w:rsidR="004B0922">
        <w:rPr>
          <w:rFonts w:ascii="Times New Roman" w:eastAsia="Times New Roman" w:hAnsi="Times New Roman"/>
          <w:sz w:val="24"/>
          <w:lang w:val="lv-LV" w:eastAsia="lv-LV"/>
        </w:rPr>
        <w:t>iem</w:t>
      </w:r>
      <w:r w:rsidRPr="00455515">
        <w:rPr>
          <w:rFonts w:ascii="Times New Roman" w:eastAsia="Times New Roman" w:hAnsi="Times New Roman"/>
          <w:sz w:val="24"/>
          <w:lang w:val="lv-LV" w:eastAsia="lv-LV"/>
        </w:rPr>
        <w:t xml:space="preserve"> objektīv</w:t>
      </w:r>
      <w:r w:rsidR="004B0922">
        <w:rPr>
          <w:rFonts w:ascii="Times New Roman" w:eastAsia="Times New Roman" w:hAnsi="Times New Roman"/>
          <w:sz w:val="24"/>
          <w:lang w:val="lv-LV" w:eastAsia="lv-LV"/>
        </w:rPr>
        <w:t>iem</w:t>
      </w:r>
      <w:r w:rsidRPr="00455515">
        <w:rPr>
          <w:rFonts w:ascii="Times New Roman" w:eastAsia="Times New Roman" w:hAnsi="Times New Roman"/>
          <w:sz w:val="24"/>
          <w:lang w:val="lv-LV" w:eastAsia="lv-LV"/>
        </w:rPr>
        <w:t xml:space="preserve"> pierādījum</w:t>
      </w:r>
      <w:r w:rsidR="004B0922">
        <w:rPr>
          <w:rFonts w:ascii="Times New Roman" w:eastAsia="Times New Roman" w:hAnsi="Times New Roman"/>
          <w:sz w:val="24"/>
          <w:lang w:val="lv-LV" w:eastAsia="lv-LV"/>
        </w:rPr>
        <w:t>iem</w:t>
      </w:r>
      <w:r w:rsidRPr="00455515">
        <w:rPr>
          <w:rFonts w:ascii="Times New Roman" w:eastAsia="Times New Roman" w:hAnsi="Times New Roman"/>
          <w:sz w:val="24"/>
          <w:lang w:val="lv-LV" w:eastAsia="lv-LV"/>
        </w:rPr>
        <w:t>, kas pamatotu tās apgalvojumu par nepareizu lietošanu. Komisija konstatē, ka sabiedrības norāde uz iespējamu ķīmisku vai termisku iedarbību nav pierādīta un balstās tikai uz pieņēmumiem. Līdz ar to sabiedrība nav izpildījusi PTAL noteikto pierādīšanas pienākumu</w:t>
      </w:r>
      <w:r w:rsidR="0030237D" w:rsidRPr="009226E0">
        <w:rPr>
          <w:lang w:val="lv-LV"/>
        </w:rPr>
        <w:t xml:space="preserve"> un </w:t>
      </w:r>
      <w:r w:rsidR="0030237D" w:rsidRPr="0030237D">
        <w:rPr>
          <w:rFonts w:ascii="Times New Roman" w:eastAsia="Times New Roman" w:hAnsi="Times New Roman"/>
          <w:sz w:val="24"/>
          <w:lang w:val="lv-LV" w:eastAsia="lv-LV"/>
        </w:rPr>
        <w:t>sabiedrības atteikums izpildīt patērētājas prasību nav pamatots un neatbilst PTAL prasībām</w:t>
      </w:r>
      <w:r w:rsidRPr="00455515">
        <w:rPr>
          <w:rFonts w:ascii="Times New Roman" w:eastAsia="Times New Roman" w:hAnsi="Times New Roman"/>
          <w:sz w:val="24"/>
          <w:lang w:val="lv-LV" w:eastAsia="lv-LV"/>
        </w:rPr>
        <w:t>.</w:t>
      </w:r>
    </w:p>
    <w:p w14:paraId="1B920252"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4B6FC653" w14:textId="63CA3A2F"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lastRenderedPageBreak/>
        <w:t>Komisija skaidro, ka saskaņā ar PTAL 28. panta piekt</w:t>
      </w:r>
      <w:r w:rsidR="004B0922">
        <w:rPr>
          <w:rFonts w:ascii="Times New Roman" w:eastAsia="Times New Roman" w:hAnsi="Times New Roman"/>
          <w:sz w:val="24"/>
          <w:lang w:val="lv-LV" w:eastAsia="lv-LV"/>
        </w:rPr>
        <w:t>o</w:t>
      </w:r>
      <w:r w:rsidRPr="00455515">
        <w:rPr>
          <w:rFonts w:ascii="Times New Roman" w:eastAsia="Times New Roman" w:hAnsi="Times New Roman"/>
          <w:sz w:val="24"/>
          <w:lang w:val="lv-LV" w:eastAsia="lv-LV"/>
        </w:rPr>
        <w:t xml:space="preserve"> daļ</w:t>
      </w:r>
      <w:r w:rsidR="004B0922">
        <w:rPr>
          <w:rFonts w:ascii="Times New Roman" w:eastAsia="Times New Roman" w:hAnsi="Times New Roman"/>
          <w:sz w:val="24"/>
          <w:lang w:val="lv-LV" w:eastAsia="lv-LV"/>
        </w:rPr>
        <w:t>u</w:t>
      </w:r>
      <w:r w:rsidRPr="00455515">
        <w:rPr>
          <w:rFonts w:ascii="Times New Roman" w:eastAsia="Times New Roman" w:hAnsi="Times New Roman"/>
          <w:sz w:val="24"/>
          <w:lang w:val="lv-LV" w:eastAsia="lv-LV"/>
        </w:rPr>
        <w:t>, patērētājam ir tiesības pieprasīt līguma atcelšanu un samaksātās naudas atmaksu, ja pārdevējs nav novērsis neatbilstību vai nav apmainījis preci pret atbilstošu preci.</w:t>
      </w:r>
    </w:p>
    <w:p w14:paraId="2FDDC94A" w14:textId="140F5F33" w:rsidR="00455515" w:rsidRPr="00455515" w:rsidRDefault="004B0922" w:rsidP="00455515">
      <w:pPr>
        <w:widowControl/>
        <w:spacing w:after="0" w:line="240" w:lineRule="auto"/>
        <w:ind w:firstLine="720"/>
        <w:jc w:val="both"/>
        <w:rPr>
          <w:rFonts w:ascii="Times New Roman" w:eastAsia="Times New Roman" w:hAnsi="Times New Roman"/>
          <w:sz w:val="24"/>
          <w:lang w:val="lv-LV" w:eastAsia="lv-LV"/>
        </w:rPr>
      </w:pPr>
      <w:r w:rsidRPr="004B0922">
        <w:rPr>
          <w:rFonts w:ascii="Times New Roman" w:eastAsia="Times New Roman" w:hAnsi="Times New Roman"/>
          <w:sz w:val="24"/>
          <w:lang w:val="lv-LV" w:eastAsia="lv-LV"/>
        </w:rPr>
        <w:t>Komisija, izvērtējot lietā esošos apstākļus, secina, ka</w:t>
      </w:r>
      <w:r>
        <w:rPr>
          <w:rFonts w:ascii="Times New Roman" w:eastAsia="Times New Roman" w:hAnsi="Times New Roman"/>
          <w:sz w:val="24"/>
          <w:lang w:val="lv-LV" w:eastAsia="lv-LV"/>
        </w:rPr>
        <w:t xml:space="preserve"> neatbilstības novēršana objektīvi nav iespējama, bet preces apmaiņa pret citu </w:t>
      </w:r>
      <w:r w:rsidRPr="004B0922">
        <w:rPr>
          <w:rFonts w:ascii="Times New Roman" w:eastAsia="Times New Roman" w:hAnsi="Times New Roman"/>
          <w:sz w:val="24"/>
          <w:lang w:val="lv-LV" w:eastAsia="lv-LV"/>
        </w:rPr>
        <w:t>pītu ādas siksniņu ar zelta aizdari</w:t>
      </w:r>
      <w:r>
        <w:rPr>
          <w:rFonts w:ascii="Times New Roman" w:eastAsia="Times New Roman" w:hAnsi="Times New Roman"/>
          <w:sz w:val="24"/>
          <w:lang w:val="lv-LV" w:eastAsia="lv-LV"/>
        </w:rPr>
        <w:t xml:space="preserve"> </w:t>
      </w:r>
      <w:r w:rsidRPr="004B0922">
        <w:rPr>
          <w:rFonts w:ascii="Times New Roman" w:eastAsia="Times New Roman" w:hAnsi="Times New Roman"/>
          <w:sz w:val="24"/>
          <w:lang w:val="lv-LV" w:eastAsia="lv-LV"/>
        </w:rPr>
        <w:t xml:space="preserve">viena gada laikā </w:t>
      </w:r>
      <w:r>
        <w:rPr>
          <w:rFonts w:ascii="Times New Roman" w:eastAsia="Times New Roman" w:hAnsi="Times New Roman"/>
          <w:sz w:val="24"/>
          <w:lang w:val="lv-LV" w:eastAsia="lv-LV"/>
        </w:rPr>
        <w:t xml:space="preserve">novestu pie jaunas tādas pašas patērētājas pretenzijas. </w:t>
      </w:r>
      <w:r w:rsidR="0030237D">
        <w:rPr>
          <w:rFonts w:ascii="Times New Roman" w:eastAsia="Times New Roman" w:hAnsi="Times New Roman"/>
          <w:sz w:val="24"/>
          <w:lang w:val="lv-LV" w:eastAsia="lv-LV"/>
        </w:rPr>
        <w:t xml:space="preserve">Ievērojot minēto, </w:t>
      </w:r>
      <w:r>
        <w:rPr>
          <w:rFonts w:ascii="Times New Roman" w:eastAsia="Times New Roman" w:hAnsi="Times New Roman"/>
          <w:sz w:val="24"/>
          <w:lang w:val="lv-LV" w:eastAsia="lv-LV"/>
        </w:rPr>
        <w:t xml:space="preserve">Komisijas </w:t>
      </w:r>
      <w:r w:rsidR="0030237D">
        <w:rPr>
          <w:rFonts w:ascii="Times New Roman" w:eastAsia="Times New Roman" w:hAnsi="Times New Roman"/>
          <w:sz w:val="24"/>
          <w:lang w:val="lv-LV" w:eastAsia="lv-LV"/>
        </w:rPr>
        <w:t>uz</w:t>
      </w:r>
      <w:r>
        <w:rPr>
          <w:rFonts w:ascii="Times New Roman" w:eastAsia="Times New Roman" w:hAnsi="Times New Roman"/>
          <w:sz w:val="24"/>
          <w:lang w:val="lv-LV" w:eastAsia="lv-LV"/>
        </w:rPr>
        <w:t>skat</w:t>
      </w:r>
      <w:r w:rsidR="0030237D">
        <w:rPr>
          <w:rFonts w:ascii="Times New Roman" w:eastAsia="Times New Roman" w:hAnsi="Times New Roman"/>
          <w:sz w:val="24"/>
          <w:lang w:val="lv-LV" w:eastAsia="lv-LV"/>
        </w:rPr>
        <w:t xml:space="preserve">a, ka </w:t>
      </w:r>
      <w:r w:rsidR="00455515" w:rsidRPr="00455515">
        <w:rPr>
          <w:rFonts w:ascii="Times New Roman" w:eastAsia="Times New Roman" w:hAnsi="Times New Roman"/>
          <w:sz w:val="24"/>
          <w:lang w:val="lv-LV" w:eastAsia="lv-LV"/>
        </w:rPr>
        <w:t>patērētājai ir tiesības prasīt līguma atcelšanu un samaksātās naudas atmaksu, jo neatbilstība atklājusies gada laikā un sabiedrība nav pierādījusi preces atbilstību tās iegādes brīdī.</w:t>
      </w:r>
    </w:p>
    <w:p w14:paraId="6A7FE8AF"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22D5605F" w14:textId="77777777" w:rsidR="0030237D"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Ņemot vērā minēto, Komisija, pamatojoties uz Patērētāju tiesību aizsardzības likuma 26.</w:t>
      </w:r>
      <w:r w:rsidRPr="00455515">
        <w:rPr>
          <w:rFonts w:ascii="Times New Roman" w:eastAsia="Times New Roman" w:hAnsi="Times New Roman"/>
          <w:sz w:val="24"/>
          <w:vertAlign w:val="superscript"/>
          <w:lang w:val="lv-LV" w:eastAsia="lv-LV"/>
        </w:rPr>
        <w:t>3</w:t>
      </w:r>
      <w:r w:rsidRPr="00455515">
        <w:rPr>
          <w:rFonts w:ascii="Times New Roman" w:eastAsia="Times New Roman" w:hAnsi="Times New Roman"/>
          <w:sz w:val="24"/>
          <w:lang w:val="lv-LV" w:eastAsia="lv-LV"/>
        </w:rPr>
        <w:t xml:space="preserve"> panta pirmo daļu, 26.</w:t>
      </w:r>
      <w:r w:rsidRPr="00455515">
        <w:rPr>
          <w:rFonts w:ascii="Times New Roman" w:eastAsia="Times New Roman" w:hAnsi="Times New Roman"/>
          <w:sz w:val="24"/>
          <w:vertAlign w:val="superscript"/>
          <w:lang w:val="lv-LV" w:eastAsia="lv-LV"/>
        </w:rPr>
        <w:t>4</w:t>
      </w:r>
      <w:r w:rsidRPr="00455515">
        <w:rPr>
          <w:rFonts w:ascii="Times New Roman" w:eastAsia="Times New Roman" w:hAnsi="Times New Roman"/>
          <w:sz w:val="24"/>
          <w:lang w:val="lv-LV" w:eastAsia="lv-LV"/>
        </w:rPr>
        <w:t xml:space="preserve"> panta pirmo un otro daļu, 26.</w:t>
      </w:r>
      <w:r w:rsidRPr="00455515">
        <w:rPr>
          <w:rFonts w:ascii="Times New Roman" w:eastAsia="Times New Roman" w:hAnsi="Times New Roman"/>
          <w:sz w:val="24"/>
          <w:vertAlign w:val="superscript"/>
          <w:lang w:val="lv-LV" w:eastAsia="lv-LV"/>
        </w:rPr>
        <w:t>11</w:t>
      </w:r>
      <w:r w:rsidRPr="00455515">
        <w:rPr>
          <w:rFonts w:ascii="Times New Roman" w:eastAsia="Times New Roman" w:hAnsi="Times New Roman"/>
          <w:sz w:val="24"/>
          <w:lang w:val="lv-LV" w:eastAsia="lv-LV"/>
        </w:rPr>
        <w:t xml:space="preserve"> panta pirmo daļu, 26.</w:t>
      </w:r>
      <w:r w:rsidRPr="00455515">
        <w:rPr>
          <w:rFonts w:ascii="Times New Roman" w:eastAsia="Times New Roman" w:hAnsi="Times New Roman"/>
          <w:sz w:val="24"/>
          <w:vertAlign w:val="superscript"/>
          <w:lang w:val="lv-LV" w:eastAsia="lv-LV"/>
        </w:rPr>
        <w:t>12</w:t>
      </w:r>
      <w:r w:rsidRPr="00455515">
        <w:rPr>
          <w:rFonts w:ascii="Times New Roman" w:eastAsia="Times New Roman" w:hAnsi="Times New Roman"/>
          <w:sz w:val="24"/>
          <w:lang w:val="lv-LV" w:eastAsia="lv-LV"/>
        </w:rPr>
        <w:t xml:space="preserve"> panta pirmo un otro daļu,</w:t>
      </w:r>
      <w:r w:rsidR="0030237D">
        <w:rPr>
          <w:rFonts w:ascii="Times New Roman" w:eastAsia="Times New Roman" w:hAnsi="Times New Roman"/>
          <w:sz w:val="24"/>
          <w:lang w:val="lv-LV" w:eastAsia="lv-LV"/>
        </w:rPr>
        <w:t xml:space="preserve"> </w:t>
      </w:r>
    </w:p>
    <w:p w14:paraId="3588934C" w14:textId="08042A3F" w:rsidR="00455515" w:rsidRPr="0030237D" w:rsidRDefault="00455515" w:rsidP="0030237D">
      <w:pPr>
        <w:widowControl/>
        <w:spacing w:after="0" w:line="240" w:lineRule="auto"/>
        <w:ind w:firstLine="720"/>
        <w:jc w:val="center"/>
        <w:rPr>
          <w:rFonts w:ascii="Times New Roman" w:eastAsia="Times New Roman" w:hAnsi="Times New Roman"/>
          <w:b/>
          <w:bCs/>
          <w:sz w:val="24"/>
          <w:lang w:val="lv-LV" w:eastAsia="lv-LV"/>
        </w:rPr>
      </w:pPr>
      <w:r w:rsidRPr="0030237D">
        <w:rPr>
          <w:rFonts w:ascii="Times New Roman" w:eastAsia="Times New Roman" w:hAnsi="Times New Roman"/>
          <w:b/>
          <w:bCs/>
          <w:sz w:val="24"/>
          <w:lang w:val="lv-LV" w:eastAsia="lv-LV"/>
        </w:rPr>
        <w:t>nolemj:</w:t>
      </w:r>
    </w:p>
    <w:p w14:paraId="5387905E"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12BA441D" w14:textId="09A1034E" w:rsidR="00455515" w:rsidRPr="0030237D" w:rsidRDefault="0030237D" w:rsidP="00455515">
      <w:pPr>
        <w:widowControl/>
        <w:spacing w:after="0" w:line="240" w:lineRule="auto"/>
        <w:ind w:firstLine="720"/>
        <w:jc w:val="both"/>
        <w:rPr>
          <w:rFonts w:ascii="Times New Roman" w:eastAsia="Times New Roman" w:hAnsi="Times New Roman"/>
          <w:b/>
          <w:bCs/>
          <w:sz w:val="24"/>
          <w:lang w:val="lv-LV" w:eastAsia="lv-LV"/>
        </w:rPr>
      </w:pPr>
      <w:r w:rsidRPr="0030237D">
        <w:rPr>
          <w:rFonts w:ascii="Times New Roman" w:eastAsia="Times New Roman" w:hAnsi="Times New Roman"/>
          <w:b/>
          <w:bCs/>
          <w:sz w:val="24"/>
          <w:lang w:val="lv-LV" w:eastAsia="lv-LV"/>
        </w:rPr>
        <w:t>A</w:t>
      </w:r>
      <w:r w:rsidR="00455515" w:rsidRPr="0030237D">
        <w:rPr>
          <w:rFonts w:ascii="Times New Roman" w:eastAsia="Times New Roman" w:hAnsi="Times New Roman"/>
          <w:b/>
          <w:bCs/>
          <w:sz w:val="24"/>
          <w:lang w:val="lv-LV" w:eastAsia="lv-LV"/>
        </w:rPr>
        <w:t xml:space="preserve">pmierināt </w:t>
      </w:r>
      <w:r w:rsidR="009226E0">
        <w:rPr>
          <w:rFonts w:ascii="Times New Roman" w:eastAsia="Times New Roman" w:hAnsi="Times New Roman"/>
          <w:b/>
          <w:bCs/>
          <w:sz w:val="24"/>
          <w:lang w:val="lv-LV" w:eastAsia="lv-LV"/>
        </w:rPr>
        <w:t>patērētājas</w:t>
      </w:r>
      <w:r w:rsidR="00455515" w:rsidRPr="0030237D">
        <w:rPr>
          <w:rFonts w:ascii="Times New Roman" w:eastAsia="Times New Roman" w:hAnsi="Times New Roman"/>
          <w:b/>
          <w:bCs/>
          <w:sz w:val="24"/>
          <w:lang w:val="lv-LV" w:eastAsia="lv-LV"/>
        </w:rPr>
        <w:t xml:space="preserve"> prasību.</w:t>
      </w:r>
    </w:p>
    <w:p w14:paraId="0ED3B779" w14:textId="77777777" w:rsidR="00455515" w:rsidRPr="0030237D" w:rsidRDefault="00455515" w:rsidP="00455515">
      <w:pPr>
        <w:widowControl/>
        <w:spacing w:after="0" w:line="240" w:lineRule="auto"/>
        <w:ind w:firstLine="720"/>
        <w:jc w:val="both"/>
        <w:rPr>
          <w:rFonts w:ascii="Times New Roman" w:eastAsia="Times New Roman" w:hAnsi="Times New Roman"/>
          <w:b/>
          <w:bCs/>
          <w:sz w:val="24"/>
          <w:lang w:val="lv-LV" w:eastAsia="lv-LV"/>
        </w:rPr>
      </w:pPr>
    </w:p>
    <w:p w14:paraId="6B325381" w14:textId="72602FD3" w:rsidR="00455515" w:rsidRPr="0030237D" w:rsidRDefault="009226E0" w:rsidP="00455515">
      <w:pPr>
        <w:widowControl/>
        <w:spacing w:after="0" w:line="240" w:lineRule="auto"/>
        <w:ind w:firstLine="720"/>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 xml:space="preserve">Sabiedrībai </w:t>
      </w:r>
      <w:r w:rsidR="00455515" w:rsidRPr="0030237D">
        <w:rPr>
          <w:rFonts w:ascii="Times New Roman" w:eastAsia="Times New Roman" w:hAnsi="Times New Roman"/>
          <w:b/>
          <w:bCs/>
          <w:sz w:val="24"/>
          <w:lang w:val="lv-LV" w:eastAsia="lv-LV"/>
        </w:rPr>
        <w:t xml:space="preserve"> atmaksāt </w:t>
      </w:r>
      <w:r>
        <w:rPr>
          <w:rFonts w:ascii="Times New Roman" w:eastAsia="Times New Roman" w:hAnsi="Times New Roman"/>
          <w:b/>
          <w:bCs/>
          <w:sz w:val="24"/>
          <w:lang w:val="lv-LV" w:eastAsia="lv-LV"/>
        </w:rPr>
        <w:t>patērētājai</w:t>
      </w:r>
      <w:r w:rsidR="00455515" w:rsidRPr="0030237D">
        <w:rPr>
          <w:rFonts w:ascii="Times New Roman" w:eastAsia="Times New Roman" w:hAnsi="Times New Roman"/>
          <w:b/>
          <w:bCs/>
          <w:sz w:val="24"/>
          <w:lang w:val="lv-LV" w:eastAsia="lv-LV"/>
        </w:rPr>
        <w:t xml:space="preserve"> 105,60 EUR.</w:t>
      </w:r>
    </w:p>
    <w:p w14:paraId="04BA5EB3"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7CCF9C9D"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Saskaņā ar Patērētāju tiesību aizsardzības likuma 26.</w:t>
      </w:r>
      <w:r w:rsidRPr="00455515">
        <w:rPr>
          <w:rFonts w:ascii="Times New Roman" w:eastAsia="Times New Roman" w:hAnsi="Times New Roman"/>
          <w:sz w:val="24"/>
          <w:vertAlign w:val="superscript"/>
          <w:lang w:val="lv-LV" w:eastAsia="lv-LV"/>
        </w:rPr>
        <w:t>12</w:t>
      </w:r>
      <w:r w:rsidRPr="00455515">
        <w:rPr>
          <w:rFonts w:ascii="Times New Roman" w:eastAsia="Times New Roman" w:hAnsi="Times New Roman"/>
          <w:sz w:val="24"/>
          <w:lang w:val="lv-LV" w:eastAsia="lv-LV"/>
        </w:rPr>
        <w:t xml:space="preserve"> panta piekto daļu Komisijas lēmumam ir ieteikuma raksturs un tas nav apstrīdams vai pārsūdzams.</w:t>
      </w:r>
    </w:p>
    <w:p w14:paraId="088C0191" w14:textId="77777777" w:rsidR="006305BE" w:rsidRDefault="006305BE" w:rsidP="00455515">
      <w:pPr>
        <w:widowControl/>
        <w:spacing w:after="0" w:line="240" w:lineRule="auto"/>
        <w:ind w:firstLine="720"/>
        <w:jc w:val="both"/>
        <w:rPr>
          <w:rFonts w:ascii="Times New Roman" w:eastAsia="Times New Roman" w:hAnsi="Times New Roman"/>
          <w:sz w:val="24"/>
          <w:lang w:val="lv-LV" w:eastAsia="lv-LV"/>
        </w:rPr>
      </w:pPr>
    </w:p>
    <w:p w14:paraId="43B83DF4" w14:textId="4025E341" w:rsidR="00455515" w:rsidRPr="00455515" w:rsidRDefault="006305BE" w:rsidP="00455515">
      <w:pPr>
        <w:widowControl/>
        <w:spacing w:after="0" w:line="240" w:lineRule="auto"/>
        <w:ind w:firstLine="720"/>
        <w:jc w:val="both"/>
        <w:rPr>
          <w:rFonts w:ascii="Times New Roman" w:eastAsia="Times New Roman" w:hAnsi="Times New Roman"/>
          <w:sz w:val="24"/>
          <w:lang w:val="lv-LV" w:eastAsia="lv-LV"/>
        </w:rPr>
      </w:pPr>
      <w:r w:rsidRPr="006305BE">
        <w:rPr>
          <w:rFonts w:ascii="Times New Roman" w:eastAsia="Times New Roman" w:hAnsi="Times New Roman"/>
          <w:sz w:val="24"/>
          <w:lang w:val="lv-LV" w:eastAsia="lv-LV"/>
        </w:rPr>
        <w:t>Saskaņā ar Patērētāju tiesību aizsardzības likuma 26.</w:t>
      </w:r>
      <w:r w:rsidRPr="006305BE">
        <w:rPr>
          <w:rFonts w:ascii="Times New Roman" w:eastAsia="Times New Roman" w:hAnsi="Times New Roman"/>
          <w:sz w:val="24"/>
          <w:vertAlign w:val="superscript"/>
          <w:lang w:val="lv-LV" w:eastAsia="lv-LV"/>
        </w:rPr>
        <w:t>12</w:t>
      </w:r>
      <w:r w:rsidRPr="006305BE">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426B6E1"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5C428491"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Komisijas priekšsēdētājs</w:t>
      </w:r>
    </w:p>
    <w:p w14:paraId="7E86752D" w14:textId="77777777" w:rsid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Edgars Puriņš</w:t>
      </w:r>
    </w:p>
    <w:p w14:paraId="271CEE36" w14:textId="77777777" w:rsidR="006305BE" w:rsidRDefault="006305BE" w:rsidP="00455515">
      <w:pPr>
        <w:widowControl/>
        <w:spacing w:after="0" w:line="240" w:lineRule="auto"/>
        <w:ind w:firstLine="720"/>
        <w:jc w:val="both"/>
        <w:rPr>
          <w:rFonts w:ascii="Times New Roman" w:eastAsia="Times New Roman" w:hAnsi="Times New Roman"/>
          <w:sz w:val="24"/>
          <w:lang w:val="lv-LV" w:eastAsia="lv-LV"/>
        </w:rPr>
      </w:pPr>
    </w:p>
    <w:p w14:paraId="2DF02794" w14:textId="77777777" w:rsidR="006305BE" w:rsidRDefault="006305BE" w:rsidP="00455515">
      <w:pPr>
        <w:widowControl/>
        <w:spacing w:after="0" w:line="240" w:lineRule="auto"/>
        <w:ind w:firstLine="720"/>
        <w:jc w:val="both"/>
        <w:rPr>
          <w:rFonts w:ascii="Times New Roman" w:eastAsia="Times New Roman" w:hAnsi="Times New Roman"/>
          <w:sz w:val="24"/>
          <w:lang w:val="lv-LV" w:eastAsia="lv-LV"/>
        </w:rPr>
      </w:pPr>
    </w:p>
    <w:p w14:paraId="439D96C4" w14:textId="77777777" w:rsidR="00455515" w:rsidRDefault="00455515" w:rsidP="00455515">
      <w:pPr>
        <w:widowControl/>
        <w:spacing w:after="0" w:line="240" w:lineRule="auto"/>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139F31D7" w14:textId="361F65EC" w:rsidR="00455515" w:rsidRPr="0030237D" w:rsidRDefault="006305BE" w:rsidP="006305BE">
      <w:pPr>
        <w:widowControl/>
        <w:spacing w:after="0" w:line="240" w:lineRule="auto"/>
        <w:ind w:firstLine="720"/>
        <w:jc w:val="center"/>
        <w:rPr>
          <w:rFonts w:ascii="Times New Roman" w:eastAsia="Times New Roman" w:hAnsi="Times New Roman"/>
          <w:i/>
          <w:iCs/>
          <w:sz w:val="24"/>
          <w:lang w:val="lv-LV" w:eastAsia="lv-LV"/>
        </w:rPr>
      </w:pPr>
      <w:r w:rsidRPr="0030237D">
        <w:rPr>
          <w:rFonts w:ascii="Times New Roman" w:eastAsia="Times New Roman" w:hAnsi="Times New Roman"/>
          <w:i/>
          <w:iCs/>
          <w:sz w:val="24"/>
          <w:lang w:val="lv-LV" w:eastAsia="lv-LV"/>
        </w:rPr>
        <w:t>Šis dokuments ir parakstīts ar drošu elektronisko parakstu un satur laika zīmogu.</w:t>
      </w:r>
    </w:p>
    <w:sectPr w:rsidR="00455515" w:rsidRPr="0030237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8CB8" w14:textId="77777777" w:rsidR="004F0165" w:rsidRDefault="004F0165">
      <w:pPr>
        <w:spacing w:after="0" w:line="240" w:lineRule="auto"/>
      </w:pPr>
      <w:r>
        <w:separator/>
      </w:r>
    </w:p>
  </w:endnote>
  <w:endnote w:type="continuationSeparator" w:id="0">
    <w:p w14:paraId="34DF5046" w14:textId="77777777" w:rsidR="004F0165" w:rsidRDefault="004F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0EEB" w14:textId="77777777" w:rsidR="004F0165" w:rsidRDefault="004F0165">
      <w:pPr>
        <w:spacing w:after="0" w:line="240" w:lineRule="auto"/>
      </w:pPr>
      <w:r>
        <w:separator/>
      </w:r>
    </w:p>
  </w:footnote>
  <w:footnote w:type="continuationSeparator" w:id="0">
    <w:p w14:paraId="3AB4694E" w14:textId="77777777" w:rsidR="004F0165" w:rsidRDefault="004F0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253A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0351"/>
    <w:rsid w:val="0030237D"/>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5515"/>
    <w:rsid w:val="0045783E"/>
    <w:rsid w:val="00460079"/>
    <w:rsid w:val="004637C0"/>
    <w:rsid w:val="00463A85"/>
    <w:rsid w:val="00466C1A"/>
    <w:rsid w:val="00484A17"/>
    <w:rsid w:val="00495CCD"/>
    <w:rsid w:val="004A1E34"/>
    <w:rsid w:val="004B0922"/>
    <w:rsid w:val="004B2741"/>
    <w:rsid w:val="004B29C1"/>
    <w:rsid w:val="004D01D3"/>
    <w:rsid w:val="004D450D"/>
    <w:rsid w:val="004E3710"/>
    <w:rsid w:val="004F0165"/>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05BE"/>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77426"/>
    <w:rsid w:val="00880136"/>
    <w:rsid w:val="00883B7C"/>
    <w:rsid w:val="008962EF"/>
    <w:rsid w:val="008B2051"/>
    <w:rsid w:val="008C3D52"/>
    <w:rsid w:val="008E2D88"/>
    <w:rsid w:val="00902924"/>
    <w:rsid w:val="00916255"/>
    <w:rsid w:val="00917A4D"/>
    <w:rsid w:val="00922593"/>
    <w:rsid w:val="009226E0"/>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32C7"/>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30884"/>
    <w:rsid w:val="00D42A58"/>
    <w:rsid w:val="00D51150"/>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3329</Characters>
  <Application>Microsoft Office Word</Application>
  <DocSecurity>0</DocSecurity>
  <Lines>73</Lines>
  <Paragraphs>30</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3808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2026-03-06T09:31:00Z</dcterms:created>
  <dcterms:modified xsi:type="dcterms:W3CDTF">2026-03-06T09:31:00Z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