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D6A6" w14:textId="095F980B" w:rsidR="00FA5E99" w:rsidRPr="00FA5E99" w:rsidRDefault="002357D3" w:rsidP="00FA5E99">
      <w:pPr>
        <w:widowControl/>
        <w:spacing w:after="0" w:line="240" w:lineRule="auto"/>
        <w:ind w:left="5103"/>
        <w:rPr>
          <w:rFonts w:ascii="Times New Roman" w:eastAsia="Times New Roman" w:hAnsi="Times New Roman"/>
          <w:b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79F5C1C4" w14:textId="77777777" w:rsidR="00FA5E99" w:rsidRDefault="00FA5E99" w:rsidP="00FA5E99">
      <w:pPr>
        <w:widowControl/>
        <w:spacing w:after="0" w:line="240" w:lineRule="auto"/>
        <w:ind w:left="5103"/>
        <w:rPr>
          <w:rFonts w:ascii="Times New Roman" w:eastAsia="Times New Roman" w:hAnsi="Times New Roman"/>
          <w:b/>
          <w:sz w:val="24"/>
          <w:szCs w:val="24"/>
          <w:lang w:val="lv-LV"/>
        </w:rPr>
      </w:pPr>
    </w:p>
    <w:p w14:paraId="42106C8E" w14:textId="28017468" w:rsidR="00963C58" w:rsidRPr="00FA5E99" w:rsidRDefault="002357D3" w:rsidP="00FA5E99">
      <w:pPr>
        <w:widowControl/>
        <w:spacing w:after="0" w:line="240" w:lineRule="auto"/>
        <w:ind w:left="5103"/>
        <w:rPr>
          <w:rFonts w:ascii="Times New Roman" w:hAnsi="Times New Roman"/>
          <w:bCs/>
          <w:sz w:val="24"/>
          <w:szCs w:val="24"/>
          <w:lang w:val="lv-LV"/>
        </w:rPr>
      </w:pPr>
      <w:r>
        <w:rPr>
          <w:rFonts w:ascii="Times New Roman" w:eastAsia="Times New Roman" w:hAnsi="Times New Roman"/>
          <w:b/>
          <w:sz w:val="24"/>
          <w:szCs w:val="24"/>
          <w:lang w:val="lv-LV"/>
        </w:rPr>
        <w:t>sabiedrība</w:t>
      </w:r>
      <w:r w:rsidR="00FA5E99" w:rsidRPr="00FA5E99">
        <w:rPr>
          <w:rFonts w:ascii="Times New Roman" w:eastAsia="Times New Roman" w:hAnsi="Times New Roman"/>
          <w:bCs/>
          <w:sz w:val="24"/>
          <w:szCs w:val="24"/>
          <w:lang w:val="lv-LV"/>
        </w:rPr>
        <w:t xml:space="preserve"> </w:t>
      </w: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27356917" w:rsidR="00963C58" w:rsidRDefault="00FA5E99"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27.02.2026.</w:t>
      </w:r>
      <w:r>
        <w:rPr>
          <w:rFonts w:ascii="Times New Roman" w:eastAsia="Times New Roman" w:hAnsi="Times New Roman"/>
          <w:sz w:val="24"/>
          <w:lang w:val="lv-LV" w:eastAsia="lv-LV"/>
        </w:rPr>
        <w:tab/>
      </w:r>
      <w:r>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CD17C7">
        <w:rPr>
          <w:rFonts w:ascii="Times New Roman" w:eastAsia="Times New Roman" w:hAnsi="Times New Roman"/>
          <w:sz w:val="24"/>
          <w:lang w:val="lv-LV" w:eastAsia="lv-LV"/>
        </w:rPr>
        <w:t>20</w:t>
      </w:r>
      <w:r w:rsidR="00963C58">
        <w:rPr>
          <w:rFonts w:ascii="Times New Roman" w:eastAsia="Times New Roman" w:hAnsi="Times New Roman"/>
          <w:sz w:val="24"/>
          <w:lang w:val="lv-LV" w:eastAsia="lv-LV"/>
        </w:rPr>
        <w:t>-psrk</w:t>
      </w:r>
    </w:p>
    <w:p w14:paraId="1D42A41D" w14:textId="77777777" w:rsidR="00963C58" w:rsidRDefault="00963C58" w:rsidP="0016071A">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4314B0FE" w:rsidR="00963C58" w:rsidRDefault="00963C58" w:rsidP="0016071A">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FA5E99">
        <w:rPr>
          <w:rFonts w:ascii="Times New Roman" w:eastAsia="Times New Roman" w:hAnsi="Times New Roman"/>
          <w:sz w:val="24"/>
          <w:lang w:val="lv-LV" w:eastAsia="lv-LV"/>
        </w:rPr>
        <w:t>Edgars Puriņš</w:t>
      </w:r>
    </w:p>
    <w:p w14:paraId="05164F18" w14:textId="78B496FB" w:rsidR="00963C58" w:rsidRDefault="00963C58" w:rsidP="0016071A">
      <w:pPr>
        <w:widowControl/>
        <w:spacing w:after="0"/>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CD17C7" w:rsidRPr="00CD17C7">
        <w:rPr>
          <w:rFonts w:ascii="Times New Roman" w:eastAsia="Times New Roman" w:hAnsi="Times New Roman"/>
          <w:sz w:val="24"/>
          <w:lang w:val="lv-LV" w:eastAsia="lv-LV"/>
        </w:rPr>
        <w:t xml:space="preserve">Aivars </w:t>
      </w:r>
      <w:proofErr w:type="spellStart"/>
      <w:r w:rsidR="00CD17C7" w:rsidRPr="00CD17C7">
        <w:rPr>
          <w:rFonts w:ascii="Times New Roman" w:eastAsia="Times New Roman" w:hAnsi="Times New Roman"/>
          <w:sz w:val="24"/>
          <w:lang w:val="lv-LV" w:eastAsia="lv-LV"/>
        </w:rPr>
        <w:t>Smagars</w:t>
      </w:r>
      <w:proofErr w:type="spellEnd"/>
      <w:r w:rsidR="00CD17C7" w:rsidRPr="00CD17C7">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CD17C7" w:rsidRPr="00CD17C7">
        <w:rPr>
          <w:rFonts w:ascii="Times New Roman" w:eastAsia="Times New Roman" w:hAnsi="Times New Roman"/>
          <w:sz w:val="24"/>
          <w:lang w:val="lv-LV" w:eastAsia="lv-LV"/>
        </w:rPr>
        <w:t xml:space="preserve">Ingus Rūtiņš </w:t>
      </w:r>
      <w:r w:rsidR="00FA5E99">
        <w:rPr>
          <w:rFonts w:ascii="Times New Roman" w:eastAsia="Times New Roman" w:hAnsi="Times New Roman"/>
          <w:sz w:val="24"/>
          <w:lang w:val="lv-LV" w:eastAsia="lv-LV"/>
        </w:rPr>
        <w:t xml:space="preserve">komersantu interešu pārstāvis </w:t>
      </w:r>
      <w:r>
        <w:rPr>
          <w:rFonts w:ascii="Times New Roman" w:eastAsia="Times New Roman" w:hAnsi="Times New Roman"/>
          <w:sz w:val="24"/>
          <w:lang w:val="lv-LV" w:eastAsia="lv-LV"/>
        </w:rPr>
        <w:t xml:space="preserve">kā </w:t>
      </w:r>
    </w:p>
    <w:p w14:paraId="47DD3BDF" w14:textId="15930899" w:rsidR="00FA5E99" w:rsidRDefault="00963C58" w:rsidP="0016071A">
      <w:pPr>
        <w:widowControl/>
        <w:suppressAutoHyphens/>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izskatīja strīdu starp </w:t>
      </w:r>
      <w:proofErr w:type="spellStart"/>
      <w:r w:rsidR="00FA5E99" w:rsidRPr="00FA5E99">
        <w:rPr>
          <w:rFonts w:ascii="Times New Roman" w:eastAsia="Times New Roman" w:hAnsi="Times New Roman"/>
          <w:sz w:val="24"/>
          <w:lang w:val="lv-LV" w:eastAsia="lv-LV"/>
        </w:rPr>
        <w:t>starp</w:t>
      </w:r>
      <w:proofErr w:type="spellEnd"/>
      <w:r w:rsidR="00FA5E99" w:rsidRPr="00FA5E99">
        <w:rPr>
          <w:rFonts w:ascii="Times New Roman" w:eastAsia="Times New Roman" w:hAnsi="Times New Roman"/>
          <w:sz w:val="24"/>
          <w:lang w:val="lv-LV" w:eastAsia="lv-LV"/>
        </w:rPr>
        <w:t xml:space="preserve"> patērētāju u</w:t>
      </w:r>
      <w:r w:rsidR="002357D3">
        <w:rPr>
          <w:rFonts w:ascii="Times New Roman" w:eastAsia="Times New Roman" w:hAnsi="Times New Roman"/>
          <w:sz w:val="24"/>
          <w:lang w:val="lv-LV" w:eastAsia="lv-LV"/>
        </w:rPr>
        <w:t>n</w:t>
      </w:r>
      <w:r w:rsidR="00FA5E99" w:rsidRPr="00FA5E99">
        <w:rPr>
          <w:rFonts w:ascii="Times New Roman" w:eastAsia="Times New Roman" w:hAnsi="Times New Roman"/>
          <w:sz w:val="24"/>
          <w:lang w:val="lv-LV" w:eastAsia="lv-LV"/>
        </w:rPr>
        <w:t xml:space="preserve"> sabiedrīb</w:t>
      </w:r>
      <w:r w:rsidR="002357D3">
        <w:rPr>
          <w:rFonts w:ascii="Times New Roman" w:eastAsia="Times New Roman" w:hAnsi="Times New Roman"/>
          <w:sz w:val="24"/>
          <w:lang w:val="lv-LV" w:eastAsia="lv-LV"/>
        </w:rPr>
        <w:t>u</w:t>
      </w:r>
      <w:r w:rsidR="00FA5E99" w:rsidRPr="00FA5E99">
        <w:rPr>
          <w:rFonts w:ascii="Times New Roman" w:eastAsia="Times New Roman" w:hAnsi="Times New Roman"/>
          <w:sz w:val="24"/>
          <w:lang w:val="lv-LV" w:eastAsia="lv-LV"/>
        </w:rPr>
        <w:t xml:space="preserve"> saistībā ar pēc remonta konstatēta pakalpojuma neatbilstību.</w:t>
      </w:r>
    </w:p>
    <w:p w14:paraId="4372762E" w14:textId="77777777" w:rsidR="00FA5E99" w:rsidRPr="00FA5E99" w:rsidRDefault="00FA5E99" w:rsidP="0016071A">
      <w:pPr>
        <w:widowControl/>
        <w:suppressAutoHyphens/>
        <w:spacing w:after="0"/>
        <w:jc w:val="both"/>
        <w:rPr>
          <w:rFonts w:ascii="Times New Roman" w:eastAsia="Times New Roman" w:hAnsi="Times New Roman"/>
          <w:sz w:val="24"/>
          <w:lang w:val="lv-LV" w:eastAsia="lv-LV"/>
        </w:rPr>
      </w:pPr>
    </w:p>
    <w:p w14:paraId="0D4EB3C7" w14:textId="192C9330" w:rsidR="00FA5E99" w:rsidRPr="00FA5E9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 xml:space="preserve">No lietas materiāliem izriet, ka 2025. gada 27. jūnijā patērētājs vērsās sabiedrības autoservisā SIA “AUTO FANS”, lai veiktu remontdarbus pēc CSDD tehniskās apskates protokolā 2025. gada 2. jūnijā konstatētajiem bojājumiem. Sabiedrība veica </w:t>
      </w:r>
      <w:proofErr w:type="spellStart"/>
      <w:r w:rsidRPr="00FA5E99">
        <w:rPr>
          <w:rFonts w:ascii="Times New Roman" w:eastAsia="Times New Roman" w:hAnsi="Times New Roman"/>
          <w:sz w:val="24"/>
          <w:lang w:val="lv-LV" w:eastAsia="lv-LV"/>
        </w:rPr>
        <w:t>sailentbloku</w:t>
      </w:r>
      <w:proofErr w:type="spellEnd"/>
      <w:r w:rsidRPr="00FA5E99">
        <w:rPr>
          <w:rFonts w:ascii="Times New Roman" w:eastAsia="Times New Roman" w:hAnsi="Times New Roman"/>
          <w:sz w:val="24"/>
          <w:lang w:val="lv-LV" w:eastAsia="lv-LV"/>
        </w:rPr>
        <w:t xml:space="preserve"> nomaiņu un bremžu sistēmas remontu, par ko patērētājs samaksāja 179,30 EUR. Patērētājs norāda, ka sabiedrības darbinieki nav informējuši viņu par būtisku bojājumu – korozijas radītu caurumu aizmugurējā tilta sijā. Bojājums atklājās 2025. gada 27. jūnijā, aptuveni 30 minūtes pēc remonta, veicot atkārtotu tehnisko apskati CSDD Jelgavā. Patērētājs uzsver, ka pirms remonta viņam netika sniegta informācija ne mutiski, ne rakstiski par šī bojājuma pastāvēšanu, un, ja informācija būtu tikusi sniegta, viņš nebūtu piekritis </w:t>
      </w:r>
      <w:proofErr w:type="spellStart"/>
      <w:r w:rsidRPr="00FA5E99">
        <w:rPr>
          <w:rFonts w:ascii="Times New Roman" w:eastAsia="Times New Roman" w:hAnsi="Times New Roman"/>
          <w:sz w:val="24"/>
          <w:lang w:val="lv-LV" w:eastAsia="lv-LV"/>
        </w:rPr>
        <w:t>sailentbloku</w:t>
      </w:r>
      <w:proofErr w:type="spellEnd"/>
      <w:r w:rsidRPr="00FA5E99">
        <w:rPr>
          <w:rFonts w:ascii="Times New Roman" w:eastAsia="Times New Roman" w:hAnsi="Times New Roman"/>
          <w:sz w:val="24"/>
          <w:lang w:val="lv-LV" w:eastAsia="lv-LV"/>
        </w:rPr>
        <w:t xml:space="preserve"> nomaiņai uz bojāta tilta vai arī uzreiz būtu pasūtījis tilta nomaiņu tajā pašā servisā. Patērētāja prasība Komisijai – uzlikt par pienākumu sabiedrībai atmaksāt 179,30 EUR par sniegto pakalpojumu. </w:t>
      </w:r>
    </w:p>
    <w:p w14:paraId="1F53A400" w14:textId="4185044A" w:rsidR="00FA5E9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 xml:space="preserve">Sabiedrība lietā sniegusi skaidrojumu, ka </w:t>
      </w:r>
      <w:proofErr w:type="spellStart"/>
      <w:r w:rsidRPr="00FA5E99">
        <w:rPr>
          <w:rFonts w:ascii="Times New Roman" w:eastAsia="Times New Roman" w:hAnsi="Times New Roman"/>
          <w:sz w:val="24"/>
          <w:lang w:val="lv-LV" w:eastAsia="lv-LV"/>
        </w:rPr>
        <w:t>sailentbloki</w:t>
      </w:r>
      <w:proofErr w:type="spellEnd"/>
      <w:r w:rsidRPr="00FA5E99">
        <w:rPr>
          <w:rFonts w:ascii="Times New Roman" w:eastAsia="Times New Roman" w:hAnsi="Times New Roman"/>
          <w:sz w:val="24"/>
          <w:lang w:val="lv-LV" w:eastAsia="lv-LV"/>
        </w:rPr>
        <w:t xml:space="preserve"> nav mainīti ar āmura palīdzību, bet ar speciālu novilcēju, līdz ar to šādu caurumu radīt nav iespējams. Sabiedrība uzskata, ka bojājums, visticamāk, radies transportlīdzekļa ekspluatācijas laikā, un norāda, ka aizmugurējais tilts bijis stipri </w:t>
      </w:r>
      <w:proofErr w:type="spellStart"/>
      <w:r w:rsidRPr="00FA5E99">
        <w:rPr>
          <w:rFonts w:ascii="Times New Roman" w:eastAsia="Times New Roman" w:hAnsi="Times New Roman"/>
          <w:sz w:val="24"/>
          <w:lang w:val="lv-LV" w:eastAsia="lv-LV"/>
        </w:rPr>
        <w:t>korodējis</w:t>
      </w:r>
      <w:proofErr w:type="spellEnd"/>
      <w:r w:rsidRPr="00FA5E99">
        <w:rPr>
          <w:rFonts w:ascii="Times New Roman" w:eastAsia="Times New Roman" w:hAnsi="Times New Roman"/>
          <w:sz w:val="24"/>
          <w:lang w:val="lv-LV" w:eastAsia="lv-LV"/>
        </w:rPr>
        <w:t xml:space="preserve"> jau pirms remonta, par ko patērētājs ticis brīdināts, taču atteicies no tilta nomaiņas izmaksu dēļ. Sabiedrība norāda, ka visi pieteiktie darbi veikti kvalitatīvi un to apliecina 2025. gada 27. jūnija atkārtotās tehniskās apskates protokols. </w:t>
      </w:r>
    </w:p>
    <w:p w14:paraId="66749BB5" w14:textId="77777777" w:rsidR="00056FC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 xml:space="preserve">Komisija, izvērtējot lietā esošos apstākļus, secina, ka starp pusēm pastāv strīds par to, vai sabiedrības veiktais remonts ir uzskatāms par līguma noteikumiem neatbilstošu. No </w:t>
      </w:r>
      <w:r w:rsidR="000019D7">
        <w:rPr>
          <w:rFonts w:ascii="Times New Roman" w:eastAsia="Times New Roman" w:hAnsi="Times New Roman"/>
          <w:sz w:val="24"/>
          <w:lang w:val="lv-LV" w:eastAsia="lv-LV"/>
        </w:rPr>
        <w:t>lietas materiāliem</w:t>
      </w:r>
      <w:r w:rsidRPr="00FA5E99">
        <w:rPr>
          <w:rFonts w:ascii="Times New Roman" w:eastAsia="Times New Roman" w:hAnsi="Times New Roman"/>
          <w:sz w:val="24"/>
          <w:lang w:val="lv-LV" w:eastAsia="lv-LV"/>
        </w:rPr>
        <w:t xml:space="preserve"> izriet, ka pirms remonta sabiedrība nav spējusi pierādīt, ka patērētājs būtu ticis brīdināts par nepieciešamību nomainīt aizmugurējo tiltu korozijas dēļ. Tāpat ir konstatējams, ka defekts (caurums tilta sijas konstrukcijā) pirmreizējā tehniskajā apskatē 2025. gada 2. jūnijā nebija fiksēts, bet atklājās tieši pēc sabiedrības veikto remonta darbu pabeigšanas. </w:t>
      </w:r>
    </w:p>
    <w:p w14:paraId="16B548B6" w14:textId="232D2601" w:rsidR="00056FC9" w:rsidRDefault="00056FC9" w:rsidP="0016071A">
      <w:pPr>
        <w:widowControl/>
        <w:suppressAutoHyphens/>
        <w:spacing w:after="0"/>
        <w:ind w:firstLine="720"/>
        <w:jc w:val="both"/>
        <w:rPr>
          <w:rFonts w:ascii="Times New Roman" w:eastAsia="Times New Roman" w:hAnsi="Times New Roman"/>
          <w:sz w:val="24"/>
          <w:lang w:val="lv-LV" w:eastAsia="lv-LV"/>
        </w:rPr>
      </w:pPr>
      <w:r w:rsidRPr="00056FC9">
        <w:rPr>
          <w:rFonts w:ascii="Times New Roman" w:eastAsia="Times New Roman" w:hAnsi="Times New Roman"/>
          <w:sz w:val="24"/>
          <w:lang w:val="lv-LV" w:eastAsia="lv-LV"/>
        </w:rPr>
        <w:lastRenderedPageBreak/>
        <w:t>Komisija vērš uzmanību, ka saskaņā ar Patērētāju tiesību aizsardzības likuma (turpmāk – PTAL) 27. panta pirmo daļu pārdevējs un pakalpojuma sniedzējs ir atbildīgs par sniegtā pakalpojuma atbilstību līguma noteikumiem divu gadu laikā no pakalpojuma sniegšanas dienas. Turklāt, ja preces neatbilstība ir atklājusies gada laikā no preces iegādes brīža, tad uzskatāms, ka neatbilstība pastāvēja jau preces iegādes brīdī. Šādā gadījumā tieši pārdevēja pienākums ir pierādīt, ka prece ir bijusi līguma noteikumiem atbilstoša šajā laika posmā. Savukārt, saskaņā ar PTAL 29. pantu, patērētājs, konstatējot sniegtā pakalpojuma neatbilstību līguma noteikumiem, sākotnēji ir tiesīgs prasīt novērst konstatēto neatbilstību, bet, ja tas nav iespējams, tad atbilstoši samazināt pakalpojuma cenu vai atmaksāt samaksāto naudu.</w:t>
      </w:r>
    </w:p>
    <w:p w14:paraId="7991024D" w14:textId="08E2537B" w:rsidR="00FA5E99" w:rsidRPr="00FA5E9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Konkrētajā gadījumā</w:t>
      </w:r>
      <w:r w:rsidR="00056FC9">
        <w:rPr>
          <w:rFonts w:ascii="Times New Roman" w:eastAsia="Times New Roman" w:hAnsi="Times New Roman"/>
          <w:sz w:val="24"/>
          <w:lang w:val="lv-LV" w:eastAsia="lv-LV"/>
        </w:rPr>
        <w:t xml:space="preserve">, neatkarīgi no tā vai </w:t>
      </w:r>
      <w:r w:rsidR="00056FC9" w:rsidRPr="00056FC9">
        <w:rPr>
          <w:rFonts w:ascii="Times New Roman" w:eastAsia="Times New Roman" w:hAnsi="Times New Roman"/>
          <w:sz w:val="24"/>
          <w:lang w:val="lv-LV" w:eastAsia="lv-LV"/>
        </w:rPr>
        <w:t>caurums tilta sijas konstrukcijā</w:t>
      </w:r>
      <w:r w:rsidR="00056FC9">
        <w:rPr>
          <w:rFonts w:ascii="Times New Roman" w:eastAsia="Times New Roman" w:hAnsi="Times New Roman"/>
          <w:sz w:val="24"/>
          <w:lang w:val="lv-LV" w:eastAsia="lv-LV"/>
        </w:rPr>
        <w:t xml:space="preserve"> radās remonta laikā vai nē, lietā nav strīda par to, ka </w:t>
      </w:r>
      <w:r w:rsidR="00056FC9" w:rsidRPr="00056FC9">
        <w:rPr>
          <w:rFonts w:ascii="Times New Roman" w:eastAsia="Times New Roman" w:hAnsi="Times New Roman"/>
          <w:sz w:val="24"/>
          <w:lang w:val="lv-LV" w:eastAsia="lv-LV"/>
        </w:rPr>
        <w:t xml:space="preserve">aizmugurējais tilts bijis stipri </w:t>
      </w:r>
      <w:proofErr w:type="spellStart"/>
      <w:r w:rsidR="00056FC9" w:rsidRPr="00056FC9">
        <w:rPr>
          <w:rFonts w:ascii="Times New Roman" w:eastAsia="Times New Roman" w:hAnsi="Times New Roman"/>
          <w:sz w:val="24"/>
          <w:lang w:val="lv-LV" w:eastAsia="lv-LV"/>
        </w:rPr>
        <w:t>korodējis</w:t>
      </w:r>
      <w:proofErr w:type="spellEnd"/>
      <w:r w:rsidR="00056FC9" w:rsidRPr="00056FC9">
        <w:rPr>
          <w:rFonts w:ascii="Times New Roman" w:eastAsia="Times New Roman" w:hAnsi="Times New Roman"/>
          <w:sz w:val="24"/>
          <w:lang w:val="lv-LV" w:eastAsia="lv-LV"/>
        </w:rPr>
        <w:t xml:space="preserve"> jau pirms remonta</w:t>
      </w:r>
      <w:r w:rsidR="00056FC9">
        <w:rPr>
          <w:rFonts w:ascii="Times New Roman" w:eastAsia="Times New Roman" w:hAnsi="Times New Roman"/>
          <w:sz w:val="24"/>
          <w:lang w:val="lv-LV" w:eastAsia="lv-LV"/>
        </w:rPr>
        <w:t xml:space="preserve"> un </w:t>
      </w:r>
      <w:r w:rsidRPr="00FA5E99">
        <w:rPr>
          <w:rFonts w:ascii="Times New Roman" w:eastAsia="Times New Roman" w:hAnsi="Times New Roman"/>
          <w:sz w:val="24"/>
          <w:lang w:val="lv-LV" w:eastAsia="lv-LV"/>
        </w:rPr>
        <w:t xml:space="preserve">sabiedrība </w:t>
      </w:r>
      <w:r w:rsidR="00056FC9">
        <w:rPr>
          <w:rFonts w:ascii="Times New Roman" w:eastAsia="Times New Roman" w:hAnsi="Times New Roman"/>
          <w:sz w:val="24"/>
          <w:lang w:val="lv-LV" w:eastAsia="lv-LV"/>
        </w:rPr>
        <w:t xml:space="preserve">par to zināja. Attiecīgi no kvalificēta autoremonta pakalpojuma sniedzēja būtu bijis sagaidāms piedāvāt patērētājam nomainīt visu </w:t>
      </w:r>
      <w:proofErr w:type="spellStart"/>
      <w:r w:rsidR="00056FC9">
        <w:rPr>
          <w:rFonts w:ascii="Times New Roman" w:eastAsia="Times New Roman" w:hAnsi="Times New Roman"/>
          <w:sz w:val="24"/>
          <w:lang w:val="lv-LV" w:eastAsia="lv-LV"/>
        </w:rPr>
        <w:t>korodēto</w:t>
      </w:r>
      <w:proofErr w:type="spellEnd"/>
      <w:r w:rsidR="00056FC9">
        <w:rPr>
          <w:rFonts w:ascii="Times New Roman" w:eastAsia="Times New Roman" w:hAnsi="Times New Roman"/>
          <w:sz w:val="24"/>
          <w:lang w:val="lv-LV" w:eastAsia="lv-LV"/>
        </w:rPr>
        <w:t xml:space="preserve"> </w:t>
      </w:r>
      <w:r w:rsidR="00056FC9" w:rsidRPr="00056FC9">
        <w:rPr>
          <w:rFonts w:ascii="Times New Roman" w:eastAsia="Times New Roman" w:hAnsi="Times New Roman"/>
          <w:sz w:val="24"/>
          <w:lang w:val="lv-LV" w:eastAsia="lv-LV"/>
        </w:rPr>
        <w:t>aizmugurēj</w:t>
      </w:r>
      <w:r w:rsidR="00056FC9">
        <w:rPr>
          <w:rFonts w:ascii="Times New Roman" w:eastAsia="Times New Roman" w:hAnsi="Times New Roman"/>
          <w:sz w:val="24"/>
          <w:lang w:val="lv-LV" w:eastAsia="lv-LV"/>
        </w:rPr>
        <w:t>o</w:t>
      </w:r>
      <w:r w:rsidR="00056FC9" w:rsidRPr="00056FC9">
        <w:rPr>
          <w:rFonts w:ascii="Times New Roman" w:eastAsia="Times New Roman" w:hAnsi="Times New Roman"/>
          <w:sz w:val="24"/>
          <w:lang w:val="lv-LV" w:eastAsia="lv-LV"/>
        </w:rPr>
        <w:t xml:space="preserve"> tilt</w:t>
      </w:r>
      <w:r w:rsidR="00056FC9">
        <w:rPr>
          <w:rFonts w:ascii="Times New Roman" w:eastAsia="Times New Roman" w:hAnsi="Times New Roman"/>
          <w:sz w:val="24"/>
          <w:lang w:val="lv-LV" w:eastAsia="lv-LV"/>
        </w:rPr>
        <w:t xml:space="preserve">u, bet ne veikt </w:t>
      </w:r>
      <w:r w:rsidR="00056FC9" w:rsidRPr="00056FC9">
        <w:rPr>
          <w:rFonts w:ascii="Times New Roman" w:eastAsia="Times New Roman" w:hAnsi="Times New Roman"/>
          <w:sz w:val="24"/>
          <w:lang w:val="lv-LV" w:eastAsia="lv-LV"/>
        </w:rPr>
        <w:t xml:space="preserve"> </w:t>
      </w:r>
      <w:r w:rsidR="00B4698F">
        <w:rPr>
          <w:rFonts w:ascii="Times New Roman" w:eastAsia="Times New Roman" w:hAnsi="Times New Roman"/>
          <w:sz w:val="24"/>
          <w:lang w:val="lv-LV" w:eastAsia="lv-LV"/>
        </w:rPr>
        <w:t xml:space="preserve">tikai </w:t>
      </w:r>
      <w:proofErr w:type="spellStart"/>
      <w:r w:rsidR="00B4698F" w:rsidRPr="00B4698F">
        <w:rPr>
          <w:rFonts w:ascii="Times New Roman" w:eastAsia="Times New Roman" w:hAnsi="Times New Roman"/>
          <w:sz w:val="24"/>
          <w:lang w:val="lv-LV" w:eastAsia="lv-LV"/>
        </w:rPr>
        <w:t>sailentbloku</w:t>
      </w:r>
      <w:proofErr w:type="spellEnd"/>
      <w:r w:rsidR="00B4698F" w:rsidRPr="00B4698F">
        <w:rPr>
          <w:rFonts w:ascii="Times New Roman" w:eastAsia="Times New Roman" w:hAnsi="Times New Roman"/>
          <w:sz w:val="24"/>
          <w:lang w:val="lv-LV" w:eastAsia="lv-LV"/>
        </w:rPr>
        <w:t xml:space="preserve"> nomaiņu </w:t>
      </w:r>
      <w:r w:rsidR="00B4698F">
        <w:rPr>
          <w:rFonts w:ascii="Times New Roman" w:eastAsia="Times New Roman" w:hAnsi="Times New Roman"/>
          <w:sz w:val="24"/>
          <w:lang w:val="lv-LV" w:eastAsia="lv-LV"/>
        </w:rPr>
        <w:t>uz tā. Lai gan sabiedrība savos paskaidrojumos ir norādījusi, ka ir to piedāvājusi patērētājam un patērētājs apzināti pie šiem apstākļiem ir vēlējies saņemt tikai</w:t>
      </w:r>
      <w:r w:rsidR="00B4698F" w:rsidRPr="002357D3">
        <w:rPr>
          <w:lang w:val="lv-LV"/>
        </w:rPr>
        <w:t xml:space="preserve"> </w:t>
      </w:r>
      <w:proofErr w:type="spellStart"/>
      <w:r w:rsidR="00B4698F" w:rsidRPr="00B4698F">
        <w:rPr>
          <w:rFonts w:ascii="Times New Roman" w:eastAsia="Times New Roman" w:hAnsi="Times New Roman"/>
          <w:sz w:val="24"/>
          <w:lang w:val="lv-LV" w:eastAsia="lv-LV"/>
        </w:rPr>
        <w:t>sailentbloku</w:t>
      </w:r>
      <w:proofErr w:type="spellEnd"/>
      <w:r w:rsidR="00B4698F" w:rsidRPr="00B4698F">
        <w:rPr>
          <w:rFonts w:ascii="Times New Roman" w:eastAsia="Times New Roman" w:hAnsi="Times New Roman"/>
          <w:sz w:val="24"/>
          <w:lang w:val="lv-LV" w:eastAsia="lv-LV"/>
        </w:rPr>
        <w:t xml:space="preserve"> nomaiņ</w:t>
      </w:r>
      <w:r w:rsidR="00B4698F">
        <w:rPr>
          <w:rFonts w:ascii="Times New Roman" w:eastAsia="Times New Roman" w:hAnsi="Times New Roman"/>
          <w:sz w:val="24"/>
          <w:lang w:val="lv-LV" w:eastAsia="lv-LV"/>
        </w:rPr>
        <w:t>as</w:t>
      </w:r>
      <w:r w:rsidR="00B4698F" w:rsidRPr="00B4698F">
        <w:rPr>
          <w:rFonts w:ascii="Times New Roman" w:eastAsia="Times New Roman" w:hAnsi="Times New Roman"/>
          <w:sz w:val="24"/>
          <w:lang w:val="lv-LV" w:eastAsia="lv-LV"/>
        </w:rPr>
        <w:t xml:space="preserve"> un bremžu sistēmas remont</w:t>
      </w:r>
      <w:r w:rsidR="00B4698F">
        <w:rPr>
          <w:rFonts w:ascii="Times New Roman" w:eastAsia="Times New Roman" w:hAnsi="Times New Roman"/>
          <w:sz w:val="24"/>
          <w:lang w:val="lv-LV" w:eastAsia="lv-LV"/>
        </w:rPr>
        <w:t xml:space="preserve">a pakalpojumu, sabiedrība nav iesniegusi objektīvus un pārbaudāmus pierādījumus, kas to apliecinātu. Līdz ar to </w:t>
      </w:r>
      <w:r w:rsidRPr="00FA5E99">
        <w:rPr>
          <w:rFonts w:ascii="Times New Roman" w:eastAsia="Times New Roman" w:hAnsi="Times New Roman"/>
          <w:sz w:val="24"/>
          <w:lang w:val="lv-LV" w:eastAsia="lv-LV"/>
        </w:rPr>
        <w:t>sabiedrības sniegtais pakalpojums ir uzskatāms par līguma noteikumiem neatbilstošu, un patērētājam ir tiesības prasīt par pakalpojumu samaksātās naudas summas atmaksu 179,30 EUR apmērā.</w:t>
      </w:r>
    </w:p>
    <w:p w14:paraId="42002EFB" w14:textId="77777777" w:rsidR="000019D7" w:rsidRDefault="000019D7" w:rsidP="0016071A">
      <w:pPr>
        <w:widowControl/>
        <w:suppressAutoHyphens/>
        <w:spacing w:after="0"/>
        <w:ind w:firstLine="720"/>
        <w:jc w:val="both"/>
        <w:rPr>
          <w:rFonts w:ascii="Times New Roman" w:eastAsia="Times New Roman" w:hAnsi="Times New Roman"/>
          <w:sz w:val="24"/>
          <w:lang w:val="lv-LV" w:eastAsia="lv-LV"/>
        </w:rPr>
      </w:pPr>
    </w:p>
    <w:p w14:paraId="4B124AEB" w14:textId="3350E8CF" w:rsidR="00FA5E99" w:rsidRPr="00FA5E9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Ņemot vērā minēto, Komisija, pamatojoties uz Patērētāju tiesību aizsardzības likuma 26.</w:t>
      </w:r>
      <w:r w:rsidRPr="000019D7">
        <w:rPr>
          <w:rFonts w:ascii="Times New Roman" w:eastAsia="Times New Roman" w:hAnsi="Times New Roman"/>
          <w:sz w:val="24"/>
          <w:vertAlign w:val="superscript"/>
          <w:lang w:val="lv-LV" w:eastAsia="lv-LV"/>
        </w:rPr>
        <w:t xml:space="preserve">3 </w:t>
      </w:r>
      <w:r w:rsidRPr="00FA5E99">
        <w:rPr>
          <w:rFonts w:ascii="Times New Roman" w:eastAsia="Times New Roman" w:hAnsi="Times New Roman"/>
          <w:sz w:val="24"/>
          <w:lang w:val="lv-LV" w:eastAsia="lv-LV"/>
        </w:rPr>
        <w:t>panta pirmo daļu, 26.</w:t>
      </w:r>
      <w:r w:rsidRPr="000019D7">
        <w:rPr>
          <w:rFonts w:ascii="Times New Roman" w:eastAsia="Times New Roman" w:hAnsi="Times New Roman"/>
          <w:sz w:val="24"/>
          <w:vertAlign w:val="superscript"/>
          <w:lang w:val="lv-LV" w:eastAsia="lv-LV"/>
        </w:rPr>
        <w:t>4</w:t>
      </w:r>
      <w:r w:rsidRPr="00FA5E99">
        <w:rPr>
          <w:rFonts w:ascii="Times New Roman" w:eastAsia="Times New Roman" w:hAnsi="Times New Roman"/>
          <w:sz w:val="24"/>
          <w:lang w:val="lv-LV" w:eastAsia="lv-LV"/>
        </w:rPr>
        <w:t xml:space="preserve"> panta pirmo un otro daļu, 26.</w:t>
      </w:r>
      <w:r w:rsidRPr="000019D7">
        <w:rPr>
          <w:rFonts w:ascii="Times New Roman" w:eastAsia="Times New Roman" w:hAnsi="Times New Roman"/>
          <w:sz w:val="24"/>
          <w:vertAlign w:val="superscript"/>
          <w:lang w:val="lv-LV" w:eastAsia="lv-LV"/>
        </w:rPr>
        <w:t>11</w:t>
      </w:r>
      <w:r w:rsidRPr="00FA5E99">
        <w:rPr>
          <w:rFonts w:ascii="Times New Roman" w:eastAsia="Times New Roman" w:hAnsi="Times New Roman"/>
          <w:sz w:val="24"/>
          <w:lang w:val="lv-LV" w:eastAsia="lv-LV"/>
        </w:rPr>
        <w:t xml:space="preserve"> panta pirmo daļu un 26.</w:t>
      </w:r>
      <w:r w:rsidRPr="000019D7">
        <w:rPr>
          <w:rFonts w:ascii="Times New Roman" w:eastAsia="Times New Roman" w:hAnsi="Times New Roman"/>
          <w:sz w:val="24"/>
          <w:vertAlign w:val="superscript"/>
          <w:lang w:val="lv-LV" w:eastAsia="lv-LV"/>
        </w:rPr>
        <w:t>12</w:t>
      </w:r>
      <w:r w:rsidRPr="00FA5E99">
        <w:rPr>
          <w:rFonts w:ascii="Times New Roman" w:eastAsia="Times New Roman" w:hAnsi="Times New Roman"/>
          <w:sz w:val="24"/>
          <w:lang w:val="lv-LV" w:eastAsia="lv-LV"/>
        </w:rPr>
        <w:t xml:space="preserve"> panta pirmo un otro daļu,</w:t>
      </w:r>
    </w:p>
    <w:p w14:paraId="17D0F875" w14:textId="77777777" w:rsidR="00FA5E99" w:rsidRPr="00FA5E99" w:rsidRDefault="00FA5E99" w:rsidP="0016071A">
      <w:pPr>
        <w:widowControl/>
        <w:suppressAutoHyphens/>
        <w:spacing w:after="0"/>
        <w:jc w:val="center"/>
        <w:rPr>
          <w:rFonts w:ascii="Times New Roman" w:eastAsia="Times New Roman" w:hAnsi="Times New Roman"/>
          <w:b/>
          <w:bCs/>
          <w:sz w:val="24"/>
          <w:lang w:val="lv-LV" w:eastAsia="lv-LV"/>
        </w:rPr>
      </w:pPr>
      <w:r w:rsidRPr="00FA5E99">
        <w:rPr>
          <w:rFonts w:ascii="Times New Roman" w:eastAsia="Times New Roman" w:hAnsi="Times New Roman"/>
          <w:b/>
          <w:bCs/>
          <w:sz w:val="24"/>
          <w:lang w:val="lv-LV" w:eastAsia="lv-LV"/>
        </w:rPr>
        <w:t>nolemj:</w:t>
      </w:r>
    </w:p>
    <w:p w14:paraId="46D8673C" w14:textId="44BD9246" w:rsidR="00FA5E99" w:rsidRPr="00FA5E99" w:rsidRDefault="00FA5E99" w:rsidP="0016071A">
      <w:pPr>
        <w:widowControl/>
        <w:suppressAutoHyphens/>
        <w:spacing w:after="0"/>
        <w:jc w:val="both"/>
        <w:rPr>
          <w:rFonts w:ascii="Times New Roman" w:eastAsia="Times New Roman" w:hAnsi="Times New Roman"/>
          <w:b/>
          <w:bCs/>
          <w:sz w:val="24"/>
          <w:lang w:val="lv-LV" w:eastAsia="lv-LV"/>
        </w:rPr>
      </w:pPr>
      <w:r w:rsidRPr="00FA5E99">
        <w:rPr>
          <w:rFonts w:ascii="Times New Roman" w:eastAsia="Times New Roman" w:hAnsi="Times New Roman"/>
          <w:b/>
          <w:bCs/>
          <w:sz w:val="24"/>
          <w:lang w:val="lv-LV" w:eastAsia="lv-LV"/>
        </w:rPr>
        <w:t>Apmierināt patērētāja prasību.</w:t>
      </w:r>
    </w:p>
    <w:p w14:paraId="76FD549E" w14:textId="5635C4C1" w:rsidR="00FA5E99" w:rsidRPr="00FA5E99" w:rsidRDefault="00FA5E99" w:rsidP="0016071A">
      <w:pPr>
        <w:widowControl/>
        <w:suppressAutoHyphens/>
        <w:spacing w:after="0"/>
        <w:jc w:val="both"/>
        <w:rPr>
          <w:rFonts w:ascii="Times New Roman" w:eastAsia="Times New Roman" w:hAnsi="Times New Roman"/>
          <w:b/>
          <w:bCs/>
          <w:sz w:val="24"/>
          <w:lang w:val="lv-LV" w:eastAsia="lv-LV"/>
        </w:rPr>
      </w:pPr>
      <w:r w:rsidRPr="00FA5E99">
        <w:rPr>
          <w:rFonts w:ascii="Times New Roman" w:eastAsia="Times New Roman" w:hAnsi="Times New Roman"/>
          <w:b/>
          <w:bCs/>
          <w:sz w:val="24"/>
          <w:lang w:val="lv-LV" w:eastAsia="lv-LV"/>
        </w:rPr>
        <w:t xml:space="preserve">Uzlikt par pienākumu </w:t>
      </w:r>
      <w:r w:rsidR="002357D3">
        <w:rPr>
          <w:rFonts w:ascii="Times New Roman" w:eastAsia="Times New Roman" w:hAnsi="Times New Roman"/>
          <w:b/>
          <w:bCs/>
          <w:sz w:val="24"/>
          <w:lang w:val="lv-LV" w:eastAsia="lv-LV"/>
        </w:rPr>
        <w:t>sabiedrībai</w:t>
      </w:r>
      <w:r w:rsidRPr="00FA5E99">
        <w:rPr>
          <w:rFonts w:ascii="Times New Roman" w:eastAsia="Times New Roman" w:hAnsi="Times New Roman"/>
          <w:b/>
          <w:bCs/>
          <w:sz w:val="24"/>
          <w:lang w:val="lv-LV" w:eastAsia="lv-LV"/>
        </w:rPr>
        <w:t xml:space="preserve"> atmaksāt patērētājam 179,30 EUR par sniegto pakalpojumu.</w:t>
      </w:r>
    </w:p>
    <w:p w14:paraId="78800EC8" w14:textId="77777777" w:rsidR="00FA5E99" w:rsidRDefault="00FA5E99" w:rsidP="0016071A">
      <w:pPr>
        <w:widowControl/>
        <w:suppressAutoHyphens/>
        <w:spacing w:after="0"/>
        <w:jc w:val="both"/>
        <w:rPr>
          <w:rFonts w:ascii="Times New Roman" w:eastAsia="Times New Roman" w:hAnsi="Times New Roman"/>
          <w:sz w:val="24"/>
          <w:lang w:val="lv-LV" w:eastAsia="lv-LV"/>
        </w:rPr>
      </w:pPr>
    </w:p>
    <w:p w14:paraId="6FA419D9" w14:textId="4987C43C" w:rsidR="00FA5E99" w:rsidRDefault="00FA5E99" w:rsidP="0016071A">
      <w:pPr>
        <w:widowControl/>
        <w:suppressAutoHyphens/>
        <w:spacing w:after="0"/>
        <w:ind w:firstLine="720"/>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Saskaņā ar Patērētāju tiesību aizsardzības likuma 26.</w:t>
      </w:r>
      <w:r w:rsidRPr="000019D7">
        <w:rPr>
          <w:rFonts w:ascii="Times New Roman" w:eastAsia="Times New Roman" w:hAnsi="Times New Roman"/>
          <w:sz w:val="24"/>
          <w:vertAlign w:val="superscript"/>
          <w:lang w:val="lv-LV" w:eastAsia="lv-LV"/>
        </w:rPr>
        <w:t>12</w:t>
      </w:r>
      <w:r w:rsidRPr="00FA5E99">
        <w:rPr>
          <w:rFonts w:ascii="Times New Roman" w:eastAsia="Times New Roman" w:hAnsi="Times New Roman"/>
          <w:sz w:val="24"/>
          <w:lang w:val="lv-LV" w:eastAsia="lv-LV"/>
        </w:rPr>
        <w:t xml:space="preserve"> panta piekto daļu Komisijas lēmumam ir ieteikuma raksturs un tas nav apstrīdams vai pārsūdzams.</w:t>
      </w:r>
    </w:p>
    <w:p w14:paraId="0D608CFD" w14:textId="77777777" w:rsidR="000019D7" w:rsidRDefault="000019D7" w:rsidP="0016071A">
      <w:pPr>
        <w:widowControl/>
        <w:suppressAutoHyphens/>
        <w:spacing w:after="0"/>
        <w:ind w:firstLine="720"/>
        <w:jc w:val="both"/>
        <w:rPr>
          <w:rFonts w:ascii="Times New Roman" w:eastAsia="Times New Roman" w:hAnsi="Times New Roman"/>
          <w:sz w:val="24"/>
          <w:lang w:val="lv-LV" w:eastAsia="lv-LV"/>
        </w:rPr>
      </w:pPr>
    </w:p>
    <w:p w14:paraId="3C301A0D" w14:textId="017537C1" w:rsidR="000019D7" w:rsidRPr="00FA5E99" w:rsidRDefault="000019D7" w:rsidP="0016071A">
      <w:pPr>
        <w:widowControl/>
        <w:suppressAutoHyphens/>
        <w:spacing w:after="0"/>
        <w:ind w:firstLine="720"/>
        <w:jc w:val="both"/>
        <w:rPr>
          <w:rFonts w:ascii="Times New Roman" w:eastAsia="Times New Roman" w:hAnsi="Times New Roman"/>
          <w:sz w:val="24"/>
          <w:lang w:val="lv-LV" w:eastAsia="lv-LV"/>
        </w:rPr>
      </w:pPr>
      <w:r w:rsidRPr="000019D7">
        <w:rPr>
          <w:rFonts w:ascii="Times New Roman" w:eastAsia="Times New Roman" w:hAnsi="Times New Roman"/>
          <w:sz w:val="24"/>
          <w:lang w:val="lv-LV" w:eastAsia="lv-LV"/>
        </w:rPr>
        <w:t>Saskaņā ar Patērētāju tiesību aizsardzības likuma 26.</w:t>
      </w:r>
      <w:r w:rsidRPr="000019D7">
        <w:rPr>
          <w:rFonts w:ascii="Times New Roman" w:eastAsia="Times New Roman" w:hAnsi="Times New Roman"/>
          <w:sz w:val="24"/>
          <w:vertAlign w:val="superscript"/>
          <w:lang w:val="lv-LV" w:eastAsia="lv-LV"/>
        </w:rPr>
        <w:t>12</w:t>
      </w:r>
      <w:r w:rsidRPr="000019D7">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701F6642" w14:textId="77777777" w:rsidR="00FA5E99" w:rsidRDefault="00FA5E99" w:rsidP="0016071A">
      <w:pPr>
        <w:widowControl/>
        <w:suppressAutoHyphens/>
        <w:spacing w:after="0"/>
        <w:jc w:val="both"/>
        <w:rPr>
          <w:rFonts w:ascii="Times New Roman" w:eastAsia="Times New Roman" w:hAnsi="Times New Roman"/>
          <w:sz w:val="24"/>
          <w:lang w:val="lv-LV" w:eastAsia="lv-LV"/>
        </w:rPr>
      </w:pPr>
    </w:p>
    <w:p w14:paraId="5C08CD64" w14:textId="77777777" w:rsidR="004B284B" w:rsidRDefault="004B284B" w:rsidP="00FA5E99">
      <w:pPr>
        <w:widowControl/>
        <w:suppressAutoHyphens/>
        <w:spacing w:after="0" w:line="240" w:lineRule="auto"/>
        <w:jc w:val="both"/>
        <w:rPr>
          <w:rFonts w:ascii="Times New Roman" w:eastAsia="Times New Roman" w:hAnsi="Times New Roman"/>
          <w:sz w:val="24"/>
          <w:lang w:val="lv-LV" w:eastAsia="lv-LV"/>
        </w:rPr>
      </w:pPr>
    </w:p>
    <w:p w14:paraId="083DF094" w14:textId="01CACC35" w:rsidR="00FA5E99" w:rsidRDefault="00FA5E99" w:rsidP="00FA5E99">
      <w:pPr>
        <w:widowControl/>
        <w:suppressAutoHyphens/>
        <w:spacing w:after="0" w:line="240" w:lineRule="auto"/>
        <w:jc w:val="both"/>
        <w:rPr>
          <w:rFonts w:ascii="Times New Roman" w:eastAsia="Times New Roman" w:hAnsi="Times New Roman"/>
          <w:sz w:val="24"/>
          <w:lang w:val="lv-LV" w:eastAsia="lv-LV"/>
        </w:rPr>
      </w:pPr>
      <w:r w:rsidRPr="00FA5E99">
        <w:rPr>
          <w:rFonts w:ascii="Times New Roman" w:eastAsia="Times New Roman" w:hAnsi="Times New Roman"/>
          <w:sz w:val="24"/>
          <w:lang w:val="lv-LV" w:eastAsia="lv-LV"/>
        </w:rPr>
        <w:t>Komisijas priekšsēdētājs</w:t>
      </w:r>
      <w:r w:rsidR="000019D7">
        <w:rPr>
          <w:rFonts w:ascii="Times New Roman" w:eastAsia="Times New Roman" w:hAnsi="Times New Roman"/>
          <w:sz w:val="24"/>
          <w:lang w:val="lv-LV" w:eastAsia="lv-LV"/>
        </w:rPr>
        <w:tab/>
      </w:r>
      <w:r w:rsidR="000019D7">
        <w:rPr>
          <w:rFonts w:ascii="Times New Roman" w:eastAsia="Times New Roman" w:hAnsi="Times New Roman"/>
          <w:sz w:val="24"/>
          <w:lang w:val="lv-LV" w:eastAsia="lv-LV"/>
        </w:rPr>
        <w:tab/>
      </w:r>
      <w:r w:rsidR="000019D7">
        <w:rPr>
          <w:rFonts w:ascii="Times New Roman" w:eastAsia="Times New Roman" w:hAnsi="Times New Roman"/>
          <w:sz w:val="24"/>
          <w:lang w:val="lv-LV" w:eastAsia="lv-LV"/>
        </w:rPr>
        <w:tab/>
      </w:r>
      <w:r w:rsidR="000019D7">
        <w:rPr>
          <w:rFonts w:ascii="Times New Roman" w:eastAsia="Times New Roman" w:hAnsi="Times New Roman"/>
          <w:sz w:val="24"/>
          <w:lang w:val="lv-LV" w:eastAsia="lv-LV"/>
        </w:rPr>
        <w:tab/>
      </w:r>
      <w:r w:rsidR="000019D7">
        <w:rPr>
          <w:rFonts w:ascii="Times New Roman" w:eastAsia="Times New Roman" w:hAnsi="Times New Roman"/>
          <w:sz w:val="24"/>
          <w:lang w:val="lv-LV" w:eastAsia="lv-LV"/>
        </w:rPr>
        <w:tab/>
      </w:r>
      <w:r w:rsidR="000019D7">
        <w:rPr>
          <w:rFonts w:ascii="Times New Roman" w:eastAsia="Times New Roman" w:hAnsi="Times New Roman"/>
          <w:sz w:val="24"/>
          <w:lang w:val="lv-LV" w:eastAsia="lv-LV"/>
        </w:rPr>
        <w:tab/>
        <w:t>Edgars Puriņš</w:t>
      </w:r>
    </w:p>
    <w:p w14:paraId="678BE299" w14:textId="77777777" w:rsidR="00FA5E99" w:rsidRDefault="00FA5E99" w:rsidP="00FA5E99">
      <w:pPr>
        <w:widowControl/>
        <w:suppressAutoHyphens/>
        <w:spacing w:after="0" w:line="240" w:lineRule="auto"/>
        <w:jc w:val="both"/>
        <w:rPr>
          <w:rFonts w:ascii="Times New Roman" w:eastAsia="Times New Roman" w:hAnsi="Times New Roman"/>
          <w:sz w:val="24"/>
          <w:lang w:val="lv-LV" w:eastAsia="lv-LV"/>
        </w:rPr>
      </w:pPr>
    </w:p>
    <w:p w14:paraId="250E79D6" w14:textId="77777777" w:rsidR="000019D7" w:rsidRDefault="000019D7" w:rsidP="000019D7">
      <w:pPr>
        <w:widowControl/>
        <w:suppressAutoHyphens/>
        <w:spacing w:after="0" w:line="240" w:lineRule="auto"/>
        <w:jc w:val="center"/>
        <w:rPr>
          <w:rFonts w:ascii="Times New Roman" w:eastAsia="Times New Roman" w:hAnsi="Times New Roman"/>
          <w:b/>
          <w:bCs/>
          <w:i/>
          <w:iCs/>
          <w:sz w:val="24"/>
          <w:lang w:val="lv-LV" w:eastAsia="lv-LV"/>
        </w:rPr>
      </w:pPr>
    </w:p>
    <w:p w14:paraId="31C3EB6D" w14:textId="77777777" w:rsidR="000019D7" w:rsidRDefault="000019D7" w:rsidP="000019D7">
      <w:pPr>
        <w:widowControl/>
        <w:suppressAutoHyphens/>
        <w:spacing w:after="0" w:line="240" w:lineRule="auto"/>
        <w:jc w:val="center"/>
        <w:rPr>
          <w:rFonts w:ascii="Times New Roman" w:eastAsia="Times New Roman" w:hAnsi="Times New Roman"/>
          <w:b/>
          <w:bCs/>
          <w:i/>
          <w:iCs/>
          <w:sz w:val="24"/>
          <w:lang w:val="lv-LV" w:eastAsia="lv-LV"/>
        </w:rPr>
      </w:pPr>
    </w:p>
    <w:p w14:paraId="7A42FC26" w14:textId="3764D173" w:rsidR="00FA5E99" w:rsidRPr="000019D7" w:rsidRDefault="000019D7" w:rsidP="000019D7">
      <w:pPr>
        <w:widowControl/>
        <w:suppressAutoHyphens/>
        <w:spacing w:after="0" w:line="240" w:lineRule="auto"/>
        <w:jc w:val="center"/>
        <w:rPr>
          <w:rFonts w:ascii="Times New Roman" w:eastAsia="Times New Roman" w:hAnsi="Times New Roman"/>
          <w:b/>
          <w:bCs/>
          <w:i/>
          <w:iCs/>
          <w:sz w:val="24"/>
          <w:lang w:val="lv-LV" w:eastAsia="lv-LV"/>
        </w:rPr>
      </w:pPr>
      <w:r w:rsidRPr="000019D7">
        <w:rPr>
          <w:rFonts w:ascii="Times New Roman" w:eastAsia="Times New Roman" w:hAnsi="Times New Roman"/>
          <w:b/>
          <w:bCs/>
          <w:i/>
          <w:iCs/>
          <w:sz w:val="24"/>
          <w:lang w:val="lv-LV" w:eastAsia="lv-LV"/>
        </w:rPr>
        <w:t>Šis dokuments ir parakstīts ar drošu elektronisko parakstu un satur laika zīmogu.</w:t>
      </w:r>
    </w:p>
    <w:bookmarkEnd w:id="0"/>
    <w:bookmarkEnd w:id="1"/>
    <w:bookmarkEnd w:id="2"/>
    <w:bookmarkEnd w:id="3"/>
    <w:bookmarkEnd w:id="4"/>
    <w:bookmarkEnd w:id="5"/>
    <w:p w14:paraId="2DA2A794" w14:textId="77777777" w:rsidR="00FA5E99" w:rsidRDefault="00FA5E99" w:rsidP="00FA5E99">
      <w:pPr>
        <w:widowControl/>
        <w:suppressAutoHyphens/>
        <w:spacing w:after="0" w:line="240" w:lineRule="auto"/>
        <w:jc w:val="both"/>
        <w:rPr>
          <w:rFonts w:ascii="Times New Roman" w:eastAsia="Times New Roman" w:hAnsi="Times New Roman"/>
          <w:sz w:val="24"/>
          <w:lang w:val="lv-LV" w:eastAsia="lv-LV"/>
        </w:rPr>
      </w:pPr>
    </w:p>
    <w:sectPr w:rsidR="00FA5E99"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91943" w14:textId="77777777" w:rsidR="003879CB" w:rsidRDefault="003879CB">
      <w:pPr>
        <w:spacing w:after="0" w:line="240" w:lineRule="auto"/>
      </w:pPr>
      <w:r>
        <w:separator/>
      </w:r>
    </w:p>
  </w:endnote>
  <w:endnote w:type="continuationSeparator" w:id="0">
    <w:p w14:paraId="066F2032" w14:textId="77777777" w:rsidR="003879CB" w:rsidRDefault="0038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FB2C5" w14:textId="77777777" w:rsidR="003879CB" w:rsidRDefault="003879CB">
      <w:pPr>
        <w:spacing w:after="0" w:line="240" w:lineRule="auto"/>
      </w:pPr>
      <w:r>
        <w:separator/>
      </w:r>
    </w:p>
  </w:footnote>
  <w:footnote w:type="continuationSeparator" w:id="0">
    <w:p w14:paraId="06F9E030" w14:textId="77777777" w:rsidR="003879CB" w:rsidRDefault="0038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19D7"/>
    <w:rsid w:val="00002844"/>
    <w:rsid w:val="00006384"/>
    <w:rsid w:val="000127BE"/>
    <w:rsid w:val="00015025"/>
    <w:rsid w:val="00030349"/>
    <w:rsid w:val="00031194"/>
    <w:rsid w:val="000445AA"/>
    <w:rsid w:val="00053444"/>
    <w:rsid w:val="00056FC9"/>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071A"/>
    <w:rsid w:val="001628BE"/>
    <w:rsid w:val="00166159"/>
    <w:rsid w:val="001718B2"/>
    <w:rsid w:val="00174399"/>
    <w:rsid w:val="00182FCD"/>
    <w:rsid w:val="001835C4"/>
    <w:rsid w:val="00194E8F"/>
    <w:rsid w:val="0019647C"/>
    <w:rsid w:val="001B274D"/>
    <w:rsid w:val="001B380A"/>
    <w:rsid w:val="001B63AF"/>
    <w:rsid w:val="001C048F"/>
    <w:rsid w:val="001C372D"/>
    <w:rsid w:val="001C6EAC"/>
    <w:rsid w:val="001D1536"/>
    <w:rsid w:val="001D7627"/>
    <w:rsid w:val="001E1B74"/>
    <w:rsid w:val="001E3EB5"/>
    <w:rsid w:val="001E56CE"/>
    <w:rsid w:val="001F024A"/>
    <w:rsid w:val="001F2539"/>
    <w:rsid w:val="00201876"/>
    <w:rsid w:val="00205315"/>
    <w:rsid w:val="00205D4F"/>
    <w:rsid w:val="0021400F"/>
    <w:rsid w:val="00221B48"/>
    <w:rsid w:val="002357D3"/>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879CB"/>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84B"/>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700D4"/>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2D11"/>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767FD"/>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3043"/>
    <w:rsid w:val="00AD147F"/>
    <w:rsid w:val="00AD61DF"/>
    <w:rsid w:val="00AF411B"/>
    <w:rsid w:val="00B02035"/>
    <w:rsid w:val="00B03312"/>
    <w:rsid w:val="00B10639"/>
    <w:rsid w:val="00B15FF7"/>
    <w:rsid w:val="00B44D66"/>
    <w:rsid w:val="00B468FF"/>
    <w:rsid w:val="00B4698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4DAC"/>
    <w:rsid w:val="00CC60E9"/>
    <w:rsid w:val="00CD17C7"/>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45FC"/>
    <w:rsid w:val="00ED7BFC"/>
    <w:rsid w:val="00EE35D0"/>
    <w:rsid w:val="00EF165D"/>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5E99"/>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4346</Characters>
  <Application>Microsoft Office Word</Application>
  <DocSecurity>0</DocSecurity>
  <Lines>77</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PTAC</Company>
  <LinksUpToDate>false</LinksUpToDate>
  <CharactersWithSpaces>4985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Inta Bērante-Sukaruka</cp:lastModifiedBy>
  <cp:revision>2</cp:revision>
  <cp:lastPrinted>2024-06-07T07:24:00Z</cp:lastPrinted>
  <dcterms:created xsi:type="dcterms:W3CDTF">2026-03-06T13:26:00Z</dcterms:created>
  <dcterms:modified xsi:type="dcterms:W3CDTF">2026-03-06T13:26:00Z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