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D470" w14:textId="3B5C1B13" w:rsidR="00660FE1" w:rsidRPr="00660FE1" w:rsidRDefault="00EE292B" w:rsidP="00660FE1">
      <w:pPr>
        <w:spacing w:after="0" w:line="240" w:lineRule="auto"/>
        <w:ind w:firstLine="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patērētāja</w:t>
      </w:r>
    </w:p>
    <w:p w14:paraId="11FBBC8C" w14:textId="77777777" w:rsidR="00660FE1" w:rsidRDefault="00660FE1" w:rsidP="00660FE1">
      <w:pPr>
        <w:spacing w:after="0" w:line="240" w:lineRule="auto"/>
        <w:ind w:firstLine="5103"/>
        <w:rPr>
          <w:rFonts w:ascii="Times New Roman" w:eastAsia="Times New Roman" w:hAnsi="Times New Roman"/>
          <w:b/>
          <w:bCs/>
          <w:sz w:val="24"/>
          <w:szCs w:val="24"/>
          <w:lang w:val="lv-LV" w:eastAsia="lv-LV"/>
        </w:rPr>
      </w:pPr>
    </w:p>
    <w:p w14:paraId="2FB5814E" w14:textId="79BFD2FE" w:rsidR="00726A68" w:rsidRDefault="00EE292B" w:rsidP="00660FE1">
      <w:pPr>
        <w:spacing w:after="0" w:line="240" w:lineRule="auto"/>
        <w:ind w:firstLine="5103"/>
        <w:rPr>
          <w:rFonts w:ascii="Times New Roman" w:eastAsia="Times New Roman" w:hAnsi="Times New Roman"/>
          <w:sz w:val="24"/>
          <w:szCs w:val="24"/>
          <w:lang w:val="lv-LV" w:eastAsia="lv-LV"/>
        </w:rPr>
      </w:pPr>
      <w:r>
        <w:rPr>
          <w:rFonts w:ascii="Times New Roman" w:eastAsia="Times New Roman" w:hAnsi="Times New Roman"/>
          <w:b/>
          <w:bCs/>
          <w:sz w:val="24"/>
          <w:szCs w:val="24"/>
          <w:lang w:val="lv-LV" w:eastAsia="lv-LV"/>
        </w:rPr>
        <w:t>sabiedrība</w:t>
      </w: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5F43A0AA"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660FE1">
        <w:rPr>
          <w:rFonts w:ascii="Times New Roman" w:eastAsia="Times New Roman" w:hAnsi="Times New Roman"/>
          <w:sz w:val="24"/>
          <w:szCs w:val="24"/>
          <w:lang w:val="lv-LV" w:eastAsia="lv-LV"/>
        </w:rPr>
        <w:t>5.</w:t>
      </w:r>
      <w:r w:rsidR="00063385">
        <w:rPr>
          <w:rFonts w:ascii="Times New Roman" w:eastAsia="Times New Roman" w:hAnsi="Times New Roman"/>
          <w:sz w:val="24"/>
          <w:szCs w:val="24"/>
          <w:lang w:val="lv-LV" w:eastAsia="lv-LV"/>
        </w:rPr>
        <w:t xml:space="preserve"> </w:t>
      </w:r>
      <w:r w:rsidR="00660FE1">
        <w:rPr>
          <w:rFonts w:ascii="Times New Roman" w:eastAsia="Times New Roman" w:hAnsi="Times New Roman"/>
          <w:sz w:val="24"/>
          <w:szCs w:val="24"/>
          <w:lang w:val="lv-LV" w:eastAsia="lv-LV"/>
        </w:rPr>
        <w:t>martā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660FE1">
        <w:rPr>
          <w:rFonts w:ascii="Times New Roman" w:eastAsia="Times New Roman" w:hAnsi="Times New Roman"/>
          <w:sz w:val="24"/>
          <w:szCs w:val="24"/>
          <w:lang w:val="lv-LV" w:eastAsia="lv-LV"/>
        </w:rPr>
        <w:t>32</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locekle Irēna Riekstiņa – komersantu interešu pārstāve,</w:t>
      </w:r>
    </w:p>
    <w:p w14:paraId="672B558B" w14:textId="17233F69" w:rsid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patērētāju un sabiedrīb</w:t>
      </w:r>
      <w:r w:rsidR="00EE292B">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saistībā ar kompleksā tūrisma pakalpojuma neatbilstību.</w:t>
      </w:r>
    </w:p>
    <w:p w14:paraId="5F57171C" w14:textId="5B14819A" w:rsidR="00063385" w:rsidRDefault="00063385" w:rsidP="00063385">
      <w:pPr>
        <w:spacing w:after="0" w:line="240" w:lineRule="auto"/>
        <w:ind w:firstLine="709"/>
        <w:jc w:val="both"/>
        <w:rPr>
          <w:rFonts w:ascii="Times New Roman" w:eastAsia="Times New Roman" w:hAnsi="Times New Roman"/>
          <w:sz w:val="24"/>
          <w:szCs w:val="24"/>
          <w:lang w:val="lv-LV" w:eastAsia="lv-LV"/>
        </w:rPr>
      </w:pPr>
      <w:r w:rsidRPr="00063385">
        <w:rPr>
          <w:rFonts w:ascii="Times New Roman" w:eastAsia="Times New Roman" w:hAnsi="Times New Roman"/>
          <w:sz w:val="24"/>
          <w:szCs w:val="24"/>
          <w:lang w:val="lv-LV" w:eastAsia="lv-LV"/>
        </w:rPr>
        <w:t>No lietas materiāliem izriet, ka 2025. gada 17. martā patērētāja noslēdza tūrisma pakalpojuma līgumu Nr. 2025</w:t>
      </w:r>
      <w:r w:rsidRPr="00063385">
        <w:rPr>
          <w:rFonts w:ascii="Times New Roman" w:eastAsia="Times New Roman" w:hAnsi="Times New Roman"/>
          <w:sz w:val="24"/>
          <w:szCs w:val="24"/>
          <w:lang w:val="lv-LV" w:eastAsia="lv-LV"/>
        </w:rPr>
        <w:noBreakHyphen/>
        <w:t>LV</w:t>
      </w:r>
      <w:r w:rsidRPr="00063385">
        <w:rPr>
          <w:rFonts w:ascii="Times New Roman" w:eastAsia="Times New Roman" w:hAnsi="Times New Roman"/>
          <w:sz w:val="24"/>
          <w:szCs w:val="24"/>
          <w:lang w:val="lv-LV" w:eastAsia="lv-LV"/>
        </w:rPr>
        <w:noBreakHyphen/>
        <w:t>048499 par ceļojumu uz Spāniju laika posmā no 2025. gada 6. augusta līdz 2025. gada 13. augustam, par ko samaksāja 948,00 EUR.</w:t>
      </w:r>
      <w:r>
        <w:rPr>
          <w:rFonts w:ascii="Times New Roman" w:eastAsia="Times New Roman" w:hAnsi="Times New Roman"/>
          <w:sz w:val="24"/>
          <w:szCs w:val="24"/>
          <w:lang w:val="lv-LV" w:eastAsia="lv-LV"/>
        </w:rPr>
        <w:t xml:space="preserve"> </w:t>
      </w:r>
      <w:r w:rsidRPr="00063385">
        <w:rPr>
          <w:rFonts w:ascii="Times New Roman" w:eastAsia="Times New Roman" w:hAnsi="Times New Roman"/>
          <w:sz w:val="24"/>
          <w:szCs w:val="24"/>
          <w:lang w:val="lv-LV" w:eastAsia="lv-LV"/>
        </w:rPr>
        <w:t xml:space="preserve">Patērētāja norāda, ka līgumā paredzētie pakalpojumi nav sniegti atbilstošā kvalitātē. Konkrēti, netika nodrošināts </w:t>
      </w:r>
      <w:proofErr w:type="spellStart"/>
      <w:r w:rsidRPr="00063385">
        <w:rPr>
          <w:rFonts w:ascii="Times New Roman" w:eastAsia="Times New Roman" w:hAnsi="Times New Roman"/>
          <w:sz w:val="24"/>
          <w:szCs w:val="24"/>
          <w:lang w:val="lv-LV" w:eastAsia="lv-LV"/>
        </w:rPr>
        <w:t>transfērs</w:t>
      </w:r>
      <w:proofErr w:type="spellEnd"/>
      <w:r w:rsidRPr="00063385">
        <w:rPr>
          <w:rFonts w:ascii="Times New Roman" w:eastAsia="Times New Roman" w:hAnsi="Times New Roman"/>
          <w:sz w:val="24"/>
          <w:szCs w:val="24"/>
          <w:lang w:val="lv-LV" w:eastAsia="lv-LV"/>
        </w:rPr>
        <w:t xml:space="preserve"> līdz izvēlētajai viesnīcai “</w:t>
      </w:r>
      <w:proofErr w:type="spellStart"/>
      <w:r w:rsidRPr="00063385">
        <w:rPr>
          <w:rFonts w:ascii="Times New Roman" w:eastAsia="Times New Roman" w:hAnsi="Times New Roman"/>
          <w:sz w:val="24"/>
          <w:szCs w:val="24"/>
          <w:lang w:val="lv-LV" w:eastAsia="lv-LV"/>
        </w:rPr>
        <w:t>Calella</w:t>
      </w:r>
      <w:proofErr w:type="spellEnd"/>
      <w:r w:rsidRPr="00063385">
        <w:rPr>
          <w:rFonts w:ascii="Times New Roman" w:eastAsia="Times New Roman" w:hAnsi="Times New Roman"/>
          <w:sz w:val="24"/>
          <w:szCs w:val="24"/>
          <w:lang w:val="lv-LV" w:eastAsia="lv-LV"/>
        </w:rPr>
        <w:t xml:space="preserve"> </w:t>
      </w:r>
      <w:proofErr w:type="spellStart"/>
      <w:r w:rsidRPr="00063385">
        <w:rPr>
          <w:rFonts w:ascii="Times New Roman" w:eastAsia="Times New Roman" w:hAnsi="Times New Roman"/>
          <w:sz w:val="24"/>
          <w:szCs w:val="24"/>
          <w:lang w:val="lv-LV" w:eastAsia="lv-LV"/>
        </w:rPr>
        <w:t>Palace</w:t>
      </w:r>
      <w:proofErr w:type="spellEnd"/>
      <w:r w:rsidRPr="00063385">
        <w:rPr>
          <w:rFonts w:ascii="Times New Roman" w:eastAsia="Times New Roman" w:hAnsi="Times New Roman"/>
          <w:sz w:val="24"/>
          <w:szCs w:val="24"/>
          <w:lang w:val="lv-LV" w:eastAsia="lv-LV"/>
        </w:rPr>
        <w:t>”, izbraukumi uz ekskursijām notika no citas viesnīcas, kā arī netika izsniegta kvīts par papildus samaksātajiem pakalpojumiem. Patērētāja uzsver, ka nevarēja ieņemt sev vēlamās vietas ekskursiju autobusā.</w:t>
      </w:r>
      <w:r>
        <w:rPr>
          <w:rFonts w:ascii="Times New Roman" w:eastAsia="Times New Roman" w:hAnsi="Times New Roman"/>
          <w:sz w:val="24"/>
          <w:szCs w:val="24"/>
          <w:lang w:val="lv-LV" w:eastAsia="lv-LV"/>
        </w:rPr>
        <w:t xml:space="preserve"> </w:t>
      </w:r>
      <w:r w:rsidRPr="00063385">
        <w:rPr>
          <w:rFonts w:ascii="Times New Roman" w:eastAsia="Times New Roman" w:hAnsi="Times New Roman"/>
          <w:sz w:val="24"/>
          <w:szCs w:val="24"/>
          <w:lang w:val="lv-LV" w:eastAsia="lv-LV"/>
        </w:rPr>
        <w:t xml:space="preserve">Tāpat patērētāja norāda, ka vēlējusies tikt izmitināta Costa </w:t>
      </w:r>
      <w:proofErr w:type="spellStart"/>
      <w:r w:rsidRPr="00063385">
        <w:rPr>
          <w:rFonts w:ascii="Times New Roman" w:eastAsia="Times New Roman" w:hAnsi="Times New Roman"/>
          <w:sz w:val="24"/>
          <w:szCs w:val="24"/>
          <w:lang w:val="lv-LV" w:eastAsia="lv-LV"/>
        </w:rPr>
        <w:t>Brava</w:t>
      </w:r>
      <w:proofErr w:type="spellEnd"/>
      <w:r w:rsidRPr="00063385">
        <w:rPr>
          <w:rFonts w:ascii="Times New Roman" w:eastAsia="Times New Roman" w:hAnsi="Times New Roman"/>
          <w:sz w:val="24"/>
          <w:szCs w:val="24"/>
          <w:lang w:val="lv-LV" w:eastAsia="lv-LV"/>
        </w:rPr>
        <w:t xml:space="preserve"> piekrastē, bet izmitināšana notika Costa </w:t>
      </w:r>
      <w:proofErr w:type="spellStart"/>
      <w:r w:rsidRPr="00063385">
        <w:rPr>
          <w:rFonts w:ascii="Times New Roman" w:eastAsia="Times New Roman" w:hAnsi="Times New Roman"/>
          <w:sz w:val="24"/>
          <w:szCs w:val="24"/>
          <w:lang w:val="lv-LV" w:eastAsia="lv-LV"/>
        </w:rPr>
        <w:t>del</w:t>
      </w:r>
      <w:proofErr w:type="spellEnd"/>
      <w:r w:rsidRPr="00063385">
        <w:rPr>
          <w:rFonts w:ascii="Times New Roman" w:eastAsia="Times New Roman" w:hAnsi="Times New Roman"/>
          <w:sz w:val="24"/>
          <w:szCs w:val="24"/>
          <w:lang w:val="lv-LV" w:eastAsia="lv-LV"/>
        </w:rPr>
        <w:t xml:space="preserve"> </w:t>
      </w:r>
      <w:proofErr w:type="spellStart"/>
      <w:r w:rsidRPr="00063385">
        <w:rPr>
          <w:rFonts w:ascii="Times New Roman" w:eastAsia="Times New Roman" w:hAnsi="Times New Roman"/>
          <w:sz w:val="24"/>
          <w:szCs w:val="24"/>
          <w:lang w:val="lv-LV" w:eastAsia="lv-LV"/>
        </w:rPr>
        <w:t>Maresma</w:t>
      </w:r>
      <w:proofErr w:type="spellEnd"/>
      <w:r w:rsidRPr="00063385">
        <w:rPr>
          <w:rFonts w:ascii="Times New Roman" w:eastAsia="Times New Roman" w:hAnsi="Times New Roman"/>
          <w:sz w:val="24"/>
          <w:szCs w:val="24"/>
          <w:lang w:val="lv-LV" w:eastAsia="lv-LV"/>
        </w:rPr>
        <w:t xml:space="preserve"> piekrastē. Patērētāja lūdz Komisijai </w:t>
      </w:r>
      <w:r>
        <w:rPr>
          <w:rFonts w:ascii="Times New Roman" w:eastAsia="Times New Roman" w:hAnsi="Times New Roman"/>
          <w:sz w:val="24"/>
          <w:szCs w:val="24"/>
          <w:lang w:val="lv-LV" w:eastAsia="lv-LV"/>
        </w:rPr>
        <w:t>pieprasīt</w:t>
      </w:r>
      <w:r w:rsidRPr="00063385">
        <w:rPr>
          <w:rFonts w:ascii="Times New Roman" w:eastAsia="Times New Roman" w:hAnsi="Times New Roman"/>
          <w:sz w:val="24"/>
          <w:szCs w:val="24"/>
          <w:lang w:val="lv-LV" w:eastAsia="lv-LV"/>
        </w:rPr>
        <w:t xml:space="preserve"> sabiedrībai atlīdzināt 300,00 EUR par neatbilstoši sniegto pakalpojumu.</w:t>
      </w:r>
    </w:p>
    <w:p w14:paraId="27F4F8A7" w14:textId="5C1505A1" w:rsidR="00063385" w:rsidRDefault="00063385" w:rsidP="00063385">
      <w:pPr>
        <w:spacing w:after="0" w:line="240" w:lineRule="auto"/>
        <w:ind w:firstLine="709"/>
        <w:jc w:val="both"/>
        <w:rPr>
          <w:rFonts w:ascii="Times New Roman" w:eastAsia="Times New Roman" w:hAnsi="Times New Roman"/>
          <w:sz w:val="24"/>
          <w:szCs w:val="24"/>
          <w:lang w:val="lv-LV" w:eastAsia="lv-LV"/>
        </w:rPr>
      </w:pPr>
      <w:r w:rsidRPr="00063385">
        <w:rPr>
          <w:rFonts w:ascii="Times New Roman" w:eastAsia="Times New Roman" w:hAnsi="Times New Roman"/>
          <w:sz w:val="24"/>
          <w:szCs w:val="24"/>
          <w:lang w:val="lv-LV" w:eastAsia="lv-LV"/>
        </w:rPr>
        <w:t xml:space="preserve">Sabiedrība ir iesniegusi paskaidrojumus, norādot, ka visi līgumā paredzētie pakalpojumi ir sniegti atbilstoši līgumam. Tā skaidro, ka </w:t>
      </w:r>
      <w:proofErr w:type="spellStart"/>
      <w:r w:rsidRPr="00063385">
        <w:rPr>
          <w:rFonts w:ascii="Times New Roman" w:eastAsia="Times New Roman" w:hAnsi="Times New Roman"/>
          <w:sz w:val="24"/>
          <w:szCs w:val="24"/>
          <w:lang w:val="lv-LV" w:eastAsia="lv-LV"/>
        </w:rPr>
        <w:t>transfēra</w:t>
      </w:r>
      <w:proofErr w:type="spellEnd"/>
      <w:r w:rsidRPr="00063385">
        <w:rPr>
          <w:rFonts w:ascii="Times New Roman" w:eastAsia="Times New Roman" w:hAnsi="Times New Roman"/>
          <w:sz w:val="24"/>
          <w:szCs w:val="24"/>
          <w:lang w:val="lv-LV" w:eastAsia="lv-LV"/>
        </w:rPr>
        <w:t xml:space="preserve"> organizēšana līdz viesnīcai “</w:t>
      </w:r>
      <w:proofErr w:type="spellStart"/>
      <w:r w:rsidRPr="00063385">
        <w:rPr>
          <w:rFonts w:ascii="Times New Roman" w:eastAsia="Times New Roman" w:hAnsi="Times New Roman"/>
          <w:sz w:val="24"/>
          <w:szCs w:val="24"/>
          <w:lang w:val="lv-LV" w:eastAsia="lv-LV"/>
        </w:rPr>
        <w:t>Olympic</w:t>
      </w:r>
      <w:proofErr w:type="spellEnd"/>
      <w:r w:rsidRPr="00063385">
        <w:rPr>
          <w:rFonts w:ascii="Times New Roman" w:eastAsia="Times New Roman" w:hAnsi="Times New Roman"/>
          <w:sz w:val="24"/>
          <w:szCs w:val="24"/>
          <w:lang w:val="lv-LV" w:eastAsia="lv-LV"/>
        </w:rPr>
        <w:t>” bija pamatota lielas klases autobusa tehnisko iespēju ierobežojumu dēļ, un ceļojuma laikā patērētāja nesniedza nekādas sūdzības par pakalpojumu neatbilstību.</w:t>
      </w:r>
      <w:r>
        <w:rPr>
          <w:rFonts w:ascii="Times New Roman" w:eastAsia="Times New Roman" w:hAnsi="Times New Roman"/>
          <w:sz w:val="24"/>
          <w:szCs w:val="24"/>
          <w:lang w:val="lv-LV" w:eastAsia="lv-LV"/>
        </w:rPr>
        <w:t xml:space="preserve"> </w:t>
      </w:r>
      <w:r w:rsidRPr="00063385">
        <w:rPr>
          <w:rFonts w:ascii="Times New Roman" w:eastAsia="Times New Roman" w:hAnsi="Times New Roman"/>
          <w:sz w:val="24"/>
          <w:szCs w:val="24"/>
          <w:lang w:val="lv-LV" w:eastAsia="lv-LV"/>
        </w:rPr>
        <w:t>Sabiedrība uzskata, ka patērētājas prasība nav pamatota un kompensācija nav izmaksājama.</w:t>
      </w:r>
    </w:p>
    <w:p w14:paraId="65D9383A" w14:textId="7A0FBCE9" w:rsidR="00063385" w:rsidRDefault="00063385" w:rsidP="00063385">
      <w:pPr>
        <w:spacing w:after="0" w:line="240" w:lineRule="auto"/>
        <w:ind w:firstLine="709"/>
        <w:jc w:val="both"/>
        <w:rPr>
          <w:rFonts w:ascii="Times New Roman" w:eastAsia="Times New Roman" w:hAnsi="Times New Roman"/>
          <w:sz w:val="24"/>
          <w:szCs w:val="24"/>
          <w:lang w:val="lv-LV" w:eastAsia="lv-LV"/>
        </w:rPr>
      </w:pPr>
      <w:r w:rsidRPr="00063385">
        <w:rPr>
          <w:rFonts w:ascii="Times New Roman" w:eastAsia="Times New Roman" w:hAnsi="Times New Roman"/>
          <w:sz w:val="24"/>
          <w:szCs w:val="24"/>
          <w:lang w:val="lv-LV" w:eastAsia="lv-LV"/>
        </w:rPr>
        <w:t xml:space="preserve">Komisija, izvērtējot lietā esošos apstākļus, secina, ka noslēgtais līgums bija par ceļojumu uz Costa </w:t>
      </w:r>
      <w:proofErr w:type="spellStart"/>
      <w:r w:rsidRPr="00063385">
        <w:rPr>
          <w:rFonts w:ascii="Times New Roman" w:eastAsia="Times New Roman" w:hAnsi="Times New Roman"/>
          <w:sz w:val="24"/>
          <w:szCs w:val="24"/>
          <w:lang w:val="lv-LV" w:eastAsia="lv-LV"/>
        </w:rPr>
        <w:t>Brava</w:t>
      </w:r>
      <w:proofErr w:type="spellEnd"/>
      <w:r w:rsidRPr="00063385">
        <w:rPr>
          <w:rFonts w:ascii="Times New Roman" w:eastAsia="Times New Roman" w:hAnsi="Times New Roman"/>
          <w:sz w:val="24"/>
          <w:szCs w:val="24"/>
          <w:lang w:val="lv-LV" w:eastAsia="lv-LV"/>
        </w:rPr>
        <w:t xml:space="preserve"> / Costa </w:t>
      </w:r>
      <w:proofErr w:type="spellStart"/>
      <w:r w:rsidRPr="00063385">
        <w:rPr>
          <w:rFonts w:ascii="Times New Roman" w:eastAsia="Times New Roman" w:hAnsi="Times New Roman"/>
          <w:sz w:val="24"/>
          <w:szCs w:val="24"/>
          <w:lang w:val="lv-LV" w:eastAsia="lv-LV"/>
        </w:rPr>
        <w:t>del</w:t>
      </w:r>
      <w:proofErr w:type="spellEnd"/>
      <w:r w:rsidRPr="00063385">
        <w:rPr>
          <w:rFonts w:ascii="Times New Roman" w:eastAsia="Times New Roman" w:hAnsi="Times New Roman"/>
          <w:sz w:val="24"/>
          <w:szCs w:val="24"/>
          <w:lang w:val="lv-LV" w:eastAsia="lv-LV"/>
        </w:rPr>
        <w:t xml:space="preserve"> </w:t>
      </w:r>
      <w:proofErr w:type="spellStart"/>
      <w:r w:rsidRPr="00063385">
        <w:rPr>
          <w:rFonts w:ascii="Times New Roman" w:eastAsia="Times New Roman" w:hAnsi="Times New Roman"/>
          <w:sz w:val="24"/>
          <w:szCs w:val="24"/>
          <w:lang w:val="lv-LV" w:eastAsia="lv-LV"/>
        </w:rPr>
        <w:t>Maresma</w:t>
      </w:r>
      <w:proofErr w:type="spellEnd"/>
      <w:r w:rsidRPr="00063385">
        <w:rPr>
          <w:rFonts w:ascii="Times New Roman" w:eastAsia="Times New Roman" w:hAnsi="Times New Roman"/>
          <w:sz w:val="24"/>
          <w:szCs w:val="24"/>
          <w:lang w:val="lv-LV" w:eastAsia="lv-LV"/>
        </w:rPr>
        <w:t xml:space="preserve"> reģionu</w:t>
      </w:r>
      <w:r>
        <w:rPr>
          <w:rFonts w:ascii="Times New Roman" w:eastAsia="Times New Roman" w:hAnsi="Times New Roman"/>
          <w:sz w:val="24"/>
          <w:szCs w:val="24"/>
          <w:lang w:val="lv-LV" w:eastAsia="lv-LV"/>
        </w:rPr>
        <w:t>. Secināms</w:t>
      </w:r>
      <w:r w:rsidRPr="00063385">
        <w:rPr>
          <w:rFonts w:ascii="Times New Roman" w:eastAsia="Times New Roman" w:hAnsi="Times New Roman"/>
          <w:sz w:val="24"/>
          <w:szCs w:val="24"/>
          <w:lang w:val="lv-LV" w:eastAsia="lv-LV"/>
        </w:rPr>
        <w:t xml:space="preserve">, ka izmitināšana tika nodrošināta Costa </w:t>
      </w:r>
      <w:proofErr w:type="spellStart"/>
      <w:r w:rsidRPr="00063385">
        <w:rPr>
          <w:rFonts w:ascii="Times New Roman" w:eastAsia="Times New Roman" w:hAnsi="Times New Roman"/>
          <w:sz w:val="24"/>
          <w:szCs w:val="24"/>
          <w:lang w:val="lv-LV" w:eastAsia="lv-LV"/>
        </w:rPr>
        <w:t>del</w:t>
      </w:r>
      <w:proofErr w:type="spellEnd"/>
      <w:r w:rsidRPr="00063385">
        <w:rPr>
          <w:rFonts w:ascii="Times New Roman" w:eastAsia="Times New Roman" w:hAnsi="Times New Roman"/>
          <w:sz w:val="24"/>
          <w:szCs w:val="24"/>
          <w:lang w:val="lv-LV" w:eastAsia="lv-LV"/>
        </w:rPr>
        <w:t xml:space="preserve"> </w:t>
      </w:r>
      <w:proofErr w:type="spellStart"/>
      <w:r w:rsidRPr="00063385">
        <w:rPr>
          <w:rFonts w:ascii="Times New Roman" w:eastAsia="Times New Roman" w:hAnsi="Times New Roman"/>
          <w:sz w:val="24"/>
          <w:szCs w:val="24"/>
          <w:lang w:val="lv-LV" w:eastAsia="lv-LV"/>
        </w:rPr>
        <w:t>Maresma</w:t>
      </w:r>
      <w:proofErr w:type="spellEnd"/>
      <w:r w:rsidRPr="00063385">
        <w:rPr>
          <w:rFonts w:ascii="Times New Roman" w:eastAsia="Times New Roman" w:hAnsi="Times New Roman"/>
          <w:sz w:val="24"/>
          <w:szCs w:val="24"/>
          <w:lang w:val="lv-LV" w:eastAsia="lv-LV"/>
        </w:rPr>
        <w:t xml:space="preserve"> reģionā, savukārt no lietā esošajiem dokumentiem izriet, ka bija paredzēta iespēja doties ekskursijā arī uz Costa </w:t>
      </w:r>
      <w:proofErr w:type="spellStart"/>
      <w:r w:rsidRPr="00063385">
        <w:rPr>
          <w:rFonts w:ascii="Times New Roman" w:eastAsia="Times New Roman" w:hAnsi="Times New Roman"/>
          <w:sz w:val="24"/>
          <w:szCs w:val="24"/>
          <w:lang w:val="lv-LV" w:eastAsia="lv-LV"/>
        </w:rPr>
        <w:t>Brava</w:t>
      </w:r>
      <w:proofErr w:type="spellEnd"/>
      <w:r w:rsidRPr="00063385">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w:t>
      </w:r>
      <w:r w:rsidRPr="00063385">
        <w:rPr>
          <w:rFonts w:ascii="Times New Roman" w:eastAsia="Times New Roman" w:hAnsi="Times New Roman"/>
          <w:sz w:val="24"/>
          <w:szCs w:val="24"/>
          <w:lang w:val="lv-LV" w:eastAsia="lv-LV"/>
        </w:rPr>
        <w:t>Komisija norāda, ka abi minētie reģioni atrodas blakus un ir savstarpēji līdzvērtīgi. Tā kā izmitināšana tika nodrošināta vienā no tiem, Komisija nesaskata līguma pārkāpumu šajā daļā.</w:t>
      </w:r>
    </w:p>
    <w:p w14:paraId="27BB253A" w14:textId="27020445" w:rsidR="00063385" w:rsidRDefault="00063385" w:rsidP="00063385">
      <w:pPr>
        <w:spacing w:after="0" w:line="240" w:lineRule="auto"/>
        <w:ind w:firstLine="709"/>
        <w:jc w:val="both"/>
        <w:rPr>
          <w:rFonts w:ascii="Times New Roman" w:eastAsia="Times New Roman" w:hAnsi="Times New Roman"/>
          <w:sz w:val="24"/>
          <w:szCs w:val="24"/>
          <w:lang w:val="lv-LV" w:eastAsia="lv-LV"/>
        </w:rPr>
      </w:pPr>
      <w:r w:rsidRPr="00063385">
        <w:rPr>
          <w:rFonts w:ascii="Times New Roman" w:eastAsia="Times New Roman" w:hAnsi="Times New Roman"/>
          <w:sz w:val="24"/>
          <w:szCs w:val="24"/>
          <w:lang w:val="lv-LV" w:eastAsia="lv-LV"/>
        </w:rPr>
        <w:t xml:space="preserve">Attiecībā uz </w:t>
      </w:r>
      <w:proofErr w:type="spellStart"/>
      <w:r w:rsidRPr="00063385">
        <w:rPr>
          <w:rFonts w:ascii="Times New Roman" w:eastAsia="Times New Roman" w:hAnsi="Times New Roman"/>
          <w:sz w:val="24"/>
          <w:szCs w:val="24"/>
          <w:lang w:val="lv-LV" w:eastAsia="lv-LV"/>
        </w:rPr>
        <w:t>transfēru</w:t>
      </w:r>
      <w:proofErr w:type="spellEnd"/>
      <w:r w:rsidRPr="00063385">
        <w:rPr>
          <w:rFonts w:ascii="Times New Roman" w:eastAsia="Times New Roman" w:hAnsi="Times New Roman"/>
          <w:sz w:val="24"/>
          <w:szCs w:val="24"/>
          <w:lang w:val="lv-LV" w:eastAsia="lv-LV"/>
        </w:rPr>
        <w:t xml:space="preserve"> un ekskursiju sākumu no viesnīcas “</w:t>
      </w:r>
      <w:proofErr w:type="spellStart"/>
      <w:r w:rsidRPr="00063385">
        <w:rPr>
          <w:rFonts w:ascii="Times New Roman" w:eastAsia="Times New Roman" w:hAnsi="Times New Roman"/>
          <w:sz w:val="24"/>
          <w:szCs w:val="24"/>
          <w:lang w:val="lv-LV" w:eastAsia="lv-LV"/>
        </w:rPr>
        <w:t>Olympic</w:t>
      </w:r>
      <w:proofErr w:type="spellEnd"/>
      <w:r w:rsidRPr="00063385">
        <w:rPr>
          <w:rFonts w:ascii="Times New Roman" w:eastAsia="Times New Roman" w:hAnsi="Times New Roman"/>
          <w:sz w:val="24"/>
          <w:szCs w:val="24"/>
          <w:lang w:val="lv-LV" w:eastAsia="lv-LV"/>
        </w:rPr>
        <w:t>” Komisija secina, ka ceļojuma programmā bija sniegta skaidra norāde, ka visas ekskursijas tiek organizētas no viesnīcas “</w:t>
      </w:r>
      <w:proofErr w:type="spellStart"/>
      <w:r w:rsidRPr="00063385">
        <w:rPr>
          <w:rFonts w:ascii="Times New Roman" w:eastAsia="Times New Roman" w:hAnsi="Times New Roman"/>
          <w:sz w:val="24"/>
          <w:szCs w:val="24"/>
          <w:lang w:val="lv-LV" w:eastAsia="lv-LV"/>
        </w:rPr>
        <w:t>Olympic</w:t>
      </w:r>
      <w:proofErr w:type="spellEnd"/>
      <w:r w:rsidRPr="00063385">
        <w:rPr>
          <w:rFonts w:ascii="Times New Roman" w:eastAsia="Times New Roman" w:hAnsi="Times New Roman"/>
          <w:sz w:val="24"/>
          <w:szCs w:val="24"/>
          <w:lang w:val="lv-LV" w:eastAsia="lv-LV"/>
        </w:rPr>
        <w:t>”. Līdz ar to patērētājai bija pieejama attiecīgā informācija, un nebija pamata prasīt, lai ekskursijas sāktos vai beigtos pie patērētājas izvēlētās viesnīcas.</w:t>
      </w:r>
      <w:r>
        <w:rPr>
          <w:rFonts w:ascii="Times New Roman" w:eastAsia="Times New Roman" w:hAnsi="Times New Roman"/>
          <w:sz w:val="24"/>
          <w:szCs w:val="24"/>
          <w:lang w:val="lv-LV" w:eastAsia="lv-LV"/>
        </w:rPr>
        <w:t xml:space="preserve"> </w:t>
      </w:r>
      <w:r w:rsidRPr="00063385">
        <w:rPr>
          <w:rFonts w:ascii="Times New Roman" w:eastAsia="Times New Roman" w:hAnsi="Times New Roman"/>
          <w:sz w:val="24"/>
          <w:szCs w:val="24"/>
          <w:lang w:val="lv-LV" w:eastAsia="lv-LV"/>
        </w:rPr>
        <w:t>Komisija norāda, ka tūrisma nozarē ir ierasta prakse, ka ne visi autobusi to izmēru dēļ var piebraukt pie katras viesnīcas, un ceļotāju izkāpšana nereti notiek tālāk no viesnīcas ieejas, nekā ceļotāji vēlētos.</w:t>
      </w:r>
      <w:r>
        <w:rPr>
          <w:rFonts w:ascii="Times New Roman" w:eastAsia="Times New Roman" w:hAnsi="Times New Roman"/>
          <w:sz w:val="24"/>
          <w:szCs w:val="24"/>
          <w:lang w:val="lv-LV" w:eastAsia="lv-LV"/>
        </w:rPr>
        <w:t xml:space="preserve"> </w:t>
      </w:r>
      <w:r w:rsidRPr="00063385">
        <w:rPr>
          <w:rFonts w:ascii="Times New Roman" w:eastAsia="Times New Roman" w:hAnsi="Times New Roman"/>
          <w:sz w:val="24"/>
          <w:szCs w:val="24"/>
          <w:lang w:val="lv-LV" w:eastAsia="lv-LV"/>
        </w:rPr>
        <w:t xml:space="preserve">Turklāt Komisija </w:t>
      </w:r>
      <w:r>
        <w:rPr>
          <w:rFonts w:ascii="Times New Roman" w:eastAsia="Times New Roman" w:hAnsi="Times New Roman"/>
          <w:sz w:val="24"/>
          <w:szCs w:val="24"/>
          <w:lang w:val="lv-LV" w:eastAsia="lv-LV"/>
        </w:rPr>
        <w:t>norāda</w:t>
      </w:r>
      <w:r w:rsidRPr="00063385">
        <w:rPr>
          <w:rFonts w:ascii="Times New Roman" w:eastAsia="Times New Roman" w:hAnsi="Times New Roman"/>
          <w:sz w:val="24"/>
          <w:szCs w:val="24"/>
          <w:lang w:val="lv-LV" w:eastAsia="lv-LV"/>
        </w:rPr>
        <w:t xml:space="preserve">, ka attālums starp abām viesnīcām bija aptuveni 200 metri, kas ir </w:t>
      </w:r>
      <w:r w:rsidRPr="00063385">
        <w:rPr>
          <w:rFonts w:ascii="Times New Roman" w:eastAsia="Times New Roman" w:hAnsi="Times New Roman"/>
          <w:sz w:val="24"/>
          <w:szCs w:val="24"/>
          <w:lang w:val="lv-LV" w:eastAsia="lv-LV"/>
        </w:rPr>
        <w:lastRenderedPageBreak/>
        <w:t>saprātīgs attālums, lai to veiktu kājām.</w:t>
      </w:r>
    </w:p>
    <w:p w14:paraId="2CEF4044" w14:textId="1FCD651D" w:rsidR="00063385" w:rsidRPr="00063385" w:rsidRDefault="00063385" w:rsidP="00063385">
      <w:pPr>
        <w:spacing w:after="0" w:line="240" w:lineRule="auto"/>
        <w:ind w:firstLine="709"/>
        <w:jc w:val="both"/>
        <w:rPr>
          <w:rFonts w:ascii="Times New Roman" w:eastAsia="Times New Roman" w:hAnsi="Times New Roman"/>
          <w:sz w:val="24"/>
          <w:szCs w:val="24"/>
          <w:lang w:val="lv-LV" w:eastAsia="lv-LV"/>
        </w:rPr>
      </w:pPr>
      <w:r w:rsidRPr="00063385">
        <w:rPr>
          <w:rFonts w:ascii="Times New Roman" w:eastAsia="Times New Roman" w:hAnsi="Times New Roman"/>
          <w:sz w:val="24"/>
          <w:szCs w:val="24"/>
          <w:lang w:val="lv-LV" w:eastAsia="lv-LV"/>
        </w:rPr>
        <w:t xml:space="preserve">Attiecībā uz vietu izvēli ekskursiju autobusā Komisija secina, ka patērētāja tika informēta par iespēju rezervēt sev vēlamās vietas ekskursiju autobusā. Līdz ar to turpmākajām ekskursijām patērētājai bija iespēja </w:t>
      </w:r>
      <w:r>
        <w:rPr>
          <w:rFonts w:ascii="Times New Roman" w:eastAsia="Times New Roman" w:hAnsi="Times New Roman"/>
          <w:sz w:val="24"/>
          <w:szCs w:val="24"/>
          <w:lang w:val="lv-LV" w:eastAsia="lv-LV"/>
        </w:rPr>
        <w:t>rezervēt</w:t>
      </w:r>
      <w:r w:rsidRPr="00063385">
        <w:rPr>
          <w:rFonts w:ascii="Times New Roman" w:eastAsia="Times New Roman" w:hAnsi="Times New Roman"/>
          <w:sz w:val="24"/>
          <w:szCs w:val="24"/>
          <w:lang w:val="lv-LV" w:eastAsia="lv-LV"/>
        </w:rPr>
        <w:t xml:space="preserve"> sev vēlamās vietas par papildu samaksu.</w:t>
      </w:r>
    </w:p>
    <w:p w14:paraId="6229277D" w14:textId="77777777" w:rsidR="002A44E3" w:rsidRPr="00654B03" w:rsidRDefault="002A44E3" w:rsidP="002A44E3">
      <w:pPr>
        <w:spacing w:after="0" w:line="240" w:lineRule="auto"/>
        <w:ind w:firstLine="709"/>
        <w:jc w:val="both"/>
        <w:rPr>
          <w:rFonts w:ascii="Times New Roman" w:eastAsia="Times New Roman" w:hAnsi="Times New Roman"/>
          <w:sz w:val="24"/>
          <w:szCs w:val="24"/>
          <w:lang w:val="lv-LV" w:eastAsia="lv-LV"/>
        </w:rPr>
      </w:pPr>
      <w:r w:rsidRPr="00654B03">
        <w:rPr>
          <w:rFonts w:ascii="Times New Roman" w:eastAsia="Times New Roman" w:hAnsi="Times New Roman"/>
          <w:sz w:val="24"/>
          <w:szCs w:val="24"/>
          <w:lang w:val="lv-LV" w:eastAsia="lv-LV"/>
        </w:rPr>
        <w:t>Komisija norāda, ka saskaņā ar 2018. gada 26. jūnija Ministru kabineta noteikumu Nr. 380 “Noteikumi par kompleksa un saistīta tūrisma pakalpojuma sagatavošanas un sniegšanas kārtību un kompleksa un saistītu tūrisma pakalpojumu sniedzēju un ceļotāju tiesībām un pienākumiem” 117. punktu ceļotājam ir tiesības uz atbilstošu cenas samazinājumu par jebkādu laikposmu, kurā ir notikusi neatbilstība, un saņemt atbilstošu kompensāciju par visiem zaudējumiem, ko ceļotājs cieš neatbilstības rezultātā, ja vien tūrisma operators nepierāda, ka neatbilstība ir radusies ceļotāja vainas dēļ.</w:t>
      </w:r>
    </w:p>
    <w:p w14:paraId="7ED0CFDA" w14:textId="77777777" w:rsidR="00063385" w:rsidRPr="00B050FC" w:rsidRDefault="00063385" w:rsidP="00063385">
      <w:pPr>
        <w:spacing w:after="0" w:line="240" w:lineRule="auto"/>
        <w:ind w:firstLine="709"/>
        <w:jc w:val="both"/>
        <w:rPr>
          <w:rFonts w:ascii="Times New Roman" w:eastAsia="Times New Roman" w:hAnsi="Times New Roman"/>
          <w:sz w:val="24"/>
          <w:szCs w:val="24"/>
          <w:lang w:val="lv-LV" w:eastAsia="lv-LV"/>
        </w:rPr>
      </w:pPr>
      <w:r w:rsidRPr="00B050FC">
        <w:rPr>
          <w:rFonts w:ascii="Times New Roman" w:eastAsia="Times New Roman" w:hAnsi="Times New Roman"/>
          <w:sz w:val="24"/>
          <w:szCs w:val="24"/>
          <w:lang w:val="lv-LV" w:eastAsia="lv-LV"/>
        </w:rPr>
        <w:t>Izvērtējot lietā esošos materiālus, Komisija nekonstatē neatbilstības līguma noteikumiem, kas pamatotu prasību par ceļojuma cenas samazinājumu.</w:t>
      </w:r>
      <w:r>
        <w:rPr>
          <w:rFonts w:ascii="Times New Roman" w:eastAsia="Times New Roman" w:hAnsi="Times New Roman"/>
          <w:sz w:val="24"/>
          <w:szCs w:val="24"/>
          <w:lang w:val="lv-LV" w:eastAsia="lv-LV"/>
        </w:rPr>
        <w:t xml:space="preserve"> </w:t>
      </w:r>
      <w:r w:rsidRPr="00B050FC">
        <w:rPr>
          <w:rFonts w:ascii="Times New Roman" w:eastAsia="Times New Roman" w:hAnsi="Times New Roman"/>
          <w:sz w:val="24"/>
          <w:szCs w:val="24"/>
          <w:lang w:val="lv-LV" w:eastAsia="lv-LV"/>
        </w:rPr>
        <w:t>Savukārt attiecībā uz patērētājas norādīto morālo kaitējumu Komisija skaidro, ka tā nav tiesīga lemt par morālā kaitējuma atlīdzināšanu. Strīdi par morālā kaitējuma atlīdzināšanu risināmi tiesā vispārējā civiltiesiskajā kārtībā.</w:t>
      </w:r>
    </w:p>
    <w:p w14:paraId="18118C7C" w14:textId="74CC4A55" w:rsidR="00726A68" w:rsidRPr="00726A68" w:rsidRDefault="00726A68" w:rsidP="00660FE1">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Noteikumu 117.punktu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50E33EB6" w:rsidR="00726A68" w:rsidRPr="00726A68" w:rsidRDefault="002A44E3"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726A68" w:rsidRPr="00726A68">
        <w:rPr>
          <w:rFonts w:ascii="Times New Roman" w:eastAsia="Times New Roman" w:hAnsi="Times New Roman"/>
          <w:sz w:val="24"/>
          <w:szCs w:val="24"/>
          <w:lang w:val="lv-LV" w:eastAsia="lv-LV"/>
        </w:rPr>
        <w:t xml:space="preserve"> </w:t>
      </w:r>
      <w:r w:rsidR="00EE292B">
        <w:rPr>
          <w:rFonts w:ascii="Times New Roman" w:eastAsia="Times New Roman" w:hAnsi="Times New Roman"/>
          <w:sz w:val="24"/>
          <w:szCs w:val="24"/>
          <w:lang w:val="lv-LV" w:eastAsia="lv-LV"/>
        </w:rPr>
        <w:t>patērētājas</w:t>
      </w:r>
      <w:r w:rsidR="00726A68" w:rsidRPr="00726A68">
        <w:rPr>
          <w:rFonts w:ascii="Times New Roman" w:eastAsia="Times New Roman" w:hAnsi="Times New Roman"/>
          <w:sz w:val="24"/>
          <w:szCs w:val="24"/>
          <w:lang w:val="lv-LV" w:eastAsia="lv-LV"/>
        </w:rPr>
        <w:t xml:space="preserve"> prasību.</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1A5F6221" w14:textId="77777777" w:rsidR="002A44E3" w:rsidRDefault="002A44E3" w:rsidP="00726A68">
      <w:pPr>
        <w:spacing w:after="0" w:line="240" w:lineRule="auto"/>
        <w:rPr>
          <w:rFonts w:ascii="Times New Roman" w:eastAsia="Times New Roman" w:hAnsi="Times New Roman"/>
          <w:sz w:val="24"/>
          <w:szCs w:val="24"/>
          <w:lang w:val="lv-LV" w:eastAsia="lv-LV"/>
        </w:rPr>
      </w:pPr>
    </w:p>
    <w:p w14:paraId="0CF9A9A1" w14:textId="51508DDE"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3FEF" w14:textId="77777777" w:rsidR="00327EE6" w:rsidRDefault="00327EE6">
      <w:pPr>
        <w:spacing w:after="0" w:line="240" w:lineRule="auto"/>
      </w:pPr>
      <w:r>
        <w:separator/>
      </w:r>
    </w:p>
  </w:endnote>
  <w:endnote w:type="continuationSeparator" w:id="0">
    <w:p w14:paraId="51D8E8E6" w14:textId="77777777" w:rsidR="00327EE6" w:rsidRDefault="0032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079B" w14:textId="77777777" w:rsidR="00327EE6" w:rsidRDefault="00327EE6">
      <w:pPr>
        <w:spacing w:after="0" w:line="240" w:lineRule="auto"/>
      </w:pPr>
      <w:r>
        <w:separator/>
      </w:r>
    </w:p>
  </w:footnote>
  <w:footnote w:type="continuationSeparator" w:id="0">
    <w:p w14:paraId="61EB486E" w14:textId="77777777" w:rsidR="00327EE6" w:rsidRDefault="00327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385"/>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B646E"/>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44E3"/>
    <w:rsid w:val="002B167B"/>
    <w:rsid w:val="002C087E"/>
    <w:rsid w:val="002C3E51"/>
    <w:rsid w:val="002D22D4"/>
    <w:rsid w:val="002D3BC5"/>
    <w:rsid w:val="002D4509"/>
    <w:rsid w:val="002E0E4A"/>
    <w:rsid w:val="002E1474"/>
    <w:rsid w:val="0030420A"/>
    <w:rsid w:val="003142AE"/>
    <w:rsid w:val="00321DE1"/>
    <w:rsid w:val="00323BA9"/>
    <w:rsid w:val="00326138"/>
    <w:rsid w:val="00327EE6"/>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A47D0"/>
    <w:rsid w:val="004B2741"/>
    <w:rsid w:val="004B29C1"/>
    <w:rsid w:val="004D01D3"/>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0FE1"/>
    <w:rsid w:val="00663C3A"/>
    <w:rsid w:val="00674E74"/>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B0F1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4A80"/>
    <w:rsid w:val="00EC2C44"/>
    <w:rsid w:val="00ED0405"/>
    <w:rsid w:val="00ED0D05"/>
    <w:rsid w:val="00ED20C8"/>
    <w:rsid w:val="00ED7BFC"/>
    <w:rsid w:val="00EE292B"/>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4031</Characters>
  <Application>Microsoft Office Word</Application>
  <DocSecurity>0</DocSecurity>
  <Lines>74</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4631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Arnita Lūse-Grīnberga</dc:creator>
  <cp:lastModifiedBy>Inta Bērante-Sukaruka</cp:lastModifiedBy>
  <cp:revision>3</cp:revision>
  <cp:lastPrinted>2021-12-06T11:50:00Z</cp:lastPrinted>
  <dcterms:created xsi:type="dcterms:W3CDTF">2026-03-26T08:25:00Z</dcterms:created>
  <dcterms:modified xsi:type="dcterms:W3CDTF">2026-03-26T08:25:00Z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