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EEA48" w14:textId="4229AE5D" w:rsidR="00356E73" w:rsidRPr="00356E73" w:rsidRDefault="00EC5BF3" w:rsidP="003A5E2A">
      <w:pPr>
        <w:spacing w:before="240" w:after="0" w:line="240" w:lineRule="auto"/>
        <w:ind w:left="5529"/>
        <w:rPr>
          <w:rFonts w:ascii="Times New Roman" w:hAnsi="Times New Roman"/>
          <w:b/>
          <w:bCs/>
          <w:sz w:val="24"/>
          <w:szCs w:val="24"/>
          <w:lang w:val="lv-LV"/>
        </w:rPr>
      </w:pPr>
      <w:bookmarkStart w:id="0" w:name="_Hlk67055936"/>
      <w:bookmarkStart w:id="1" w:name="_Hlk69298173"/>
      <w:r>
        <w:rPr>
          <w:rFonts w:ascii="Times New Roman" w:hAnsi="Times New Roman"/>
          <w:b/>
          <w:bCs/>
          <w:sz w:val="24"/>
          <w:szCs w:val="24"/>
          <w:lang w:val="lv-LV"/>
        </w:rPr>
        <w:t>patērētājs</w:t>
      </w:r>
    </w:p>
    <w:p w14:paraId="6DFCC482" w14:textId="59458C8C" w:rsidR="00356E73" w:rsidRPr="00356E73" w:rsidRDefault="00EC5BF3" w:rsidP="003A5E2A">
      <w:pPr>
        <w:spacing w:before="240" w:after="0" w:line="240" w:lineRule="auto"/>
        <w:ind w:left="5529"/>
        <w:rPr>
          <w:rFonts w:ascii="Times New Roman" w:hAnsi="Times New Roman"/>
          <w:b/>
          <w:bCs/>
          <w:sz w:val="24"/>
          <w:szCs w:val="24"/>
          <w:lang w:val="lv-LV"/>
        </w:rPr>
      </w:pPr>
      <w:r>
        <w:rPr>
          <w:rFonts w:ascii="Times New Roman" w:hAnsi="Times New Roman"/>
          <w:b/>
          <w:bCs/>
          <w:sz w:val="24"/>
          <w:szCs w:val="24"/>
          <w:lang w:val="lv-LV"/>
        </w:rPr>
        <w:t>s</w:t>
      </w:r>
      <w:r w:rsidR="003A5E2A" w:rsidRPr="003A5E2A">
        <w:rPr>
          <w:rFonts w:ascii="Times New Roman" w:hAnsi="Times New Roman"/>
          <w:b/>
          <w:bCs/>
          <w:sz w:val="24"/>
          <w:szCs w:val="24"/>
          <w:lang w:val="lv-LV"/>
        </w:rPr>
        <w:t>abiedrība</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7483F9CF"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E2719B">
        <w:rPr>
          <w:rFonts w:ascii="Times New Roman" w:eastAsia="Times New Roman" w:hAnsi="Times New Roman"/>
          <w:sz w:val="24"/>
          <w:szCs w:val="24"/>
          <w:lang w:val="lv-LV" w:eastAsia="lv-LV"/>
        </w:rPr>
        <w:t>15.aprīlī</w:t>
      </w:r>
      <w:r w:rsidRPr="009B6530">
        <w:rPr>
          <w:rFonts w:ascii="Times New Roman" w:eastAsia="Times New Roman" w:hAnsi="Times New Roman"/>
          <w:sz w:val="24"/>
          <w:szCs w:val="24"/>
          <w:lang w:val="lv-LV" w:eastAsia="lv-LV"/>
        </w:rPr>
        <w:tab/>
      </w:r>
      <w:r w:rsidR="00611BCB">
        <w:rPr>
          <w:rFonts w:ascii="Times New Roman" w:eastAsia="Times New Roman" w:hAnsi="Times New Roman"/>
          <w:sz w:val="24"/>
          <w:szCs w:val="24"/>
          <w:lang w:val="lv-LV" w:eastAsia="lv-LV"/>
        </w:rPr>
        <w:tab/>
        <w:t xml:space="preserve">        </w:t>
      </w:r>
      <w:r w:rsidR="00E2719B" w:rsidRPr="00E2719B">
        <w:rPr>
          <w:rFonts w:ascii="Times New Roman" w:eastAsia="Times New Roman" w:hAnsi="Times New Roman"/>
          <w:sz w:val="24"/>
          <w:szCs w:val="24"/>
          <w:lang w:val="lv-LV" w:eastAsia="lv-LV"/>
        </w:rPr>
        <w:t>2026/6</w:t>
      </w:r>
      <w:r w:rsidR="003A5E2A">
        <w:rPr>
          <w:rFonts w:ascii="Times New Roman" w:eastAsia="Times New Roman" w:hAnsi="Times New Roman"/>
          <w:sz w:val="24"/>
          <w:szCs w:val="24"/>
          <w:lang w:val="lv-LV" w:eastAsia="lv-LV"/>
        </w:rPr>
        <w:t>7</w:t>
      </w:r>
      <w:r w:rsidR="00E2719B" w:rsidRPr="00E2719B">
        <w:rPr>
          <w:rFonts w:ascii="Times New Roman" w:eastAsia="Times New Roman" w:hAnsi="Times New Roman"/>
          <w:sz w:val="24"/>
          <w:szCs w:val="24"/>
          <w:lang w:val="lv-LV" w:eastAsia="lv-LV"/>
        </w:rPr>
        <w:noBreakHyphen/>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75783B88" w14:textId="1F3AB6CA" w:rsidR="009A0EE8" w:rsidRDefault="007A7EFB" w:rsidP="00BF771C">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sidR="00356E73">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sidR="00E2719B">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sidR="00E2719B">
        <w:rPr>
          <w:rFonts w:ascii="Times New Roman" w:eastAsia="Times New Roman" w:hAnsi="Times New Roman"/>
          <w:sz w:val="24"/>
          <w:szCs w:val="24"/>
          <w:lang w:val="lv-LV" w:eastAsia="lv-LV"/>
        </w:rPr>
        <w:t>Ilze Pelša</w:t>
      </w:r>
      <w:r w:rsidRPr="007A7EFB">
        <w:rPr>
          <w:rFonts w:ascii="Times New Roman" w:eastAsia="Times New Roman" w:hAnsi="Times New Roman"/>
          <w:sz w:val="24"/>
          <w:szCs w:val="24"/>
          <w:lang w:val="lv-LV" w:eastAsia="lv-LV"/>
        </w:rPr>
        <w:t xml:space="preserve"> kā komersantu interešu pārstāv</w:t>
      </w:r>
      <w:r w:rsidR="00E2719B">
        <w:rPr>
          <w:rFonts w:ascii="Times New Roman" w:eastAsia="Times New Roman" w:hAnsi="Times New Roman"/>
          <w:sz w:val="24"/>
          <w:szCs w:val="24"/>
          <w:lang w:val="lv-LV" w:eastAsia="lv-LV"/>
        </w:rPr>
        <w:t>e</w:t>
      </w:r>
      <w:r w:rsidRPr="007A7EFB">
        <w:rPr>
          <w:rFonts w:ascii="Times New Roman" w:eastAsia="Times New Roman" w:hAnsi="Times New Roman"/>
          <w:sz w:val="24"/>
          <w:szCs w:val="24"/>
          <w:lang w:val="lv-LV" w:eastAsia="lv-LV"/>
        </w:rPr>
        <w:t>, izskatīja rakstveida procesā strīdu starp</w:t>
      </w:r>
      <w:r w:rsidR="00E2719B" w:rsidRPr="00E2719B">
        <w:rPr>
          <w:rFonts w:ascii="Times New Roman" w:eastAsia="Times New Roman" w:hAnsi="Times New Roman"/>
          <w:sz w:val="24"/>
          <w:szCs w:val="24"/>
          <w:lang w:val="lv-LV" w:eastAsia="lv-LV"/>
        </w:rPr>
        <w:t xml:space="preserve"> </w:t>
      </w:r>
      <w:r w:rsidR="003A5E2A" w:rsidRPr="003A5E2A">
        <w:rPr>
          <w:rFonts w:ascii="Times New Roman" w:eastAsia="Times New Roman" w:hAnsi="Times New Roman"/>
          <w:sz w:val="24"/>
          <w:szCs w:val="24"/>
          <w:lang w:val="lv-LV" w:eastAsia="lv-LV"/>
        </w:rPr>
        <w:t>patērētāj</w:t>
      </w:r>
      <w:r w:rsidR="00EC5BF3">
        <w:rPr>
          <w:rFonts w:ascii="Times New Roman" w:eastAsia="Times New Roman" w:hAnsi="Times New Roman"/>
          <w:sz w:val="24"/>
          <w:szCs w:val="24"/>
          <w:lang w:val="lv-LV" w:eastAsia="lv-LV"/>
        </w:rPr>
        <w:t xml:space="preserve">u </w:t>
      </w:r>
      <w:r w:rsidR="003A5E2A" w:rsidRPr="003A5E2A">
        <w:rPr>
          <w:rFonts w:ascii="Times New Roman" w:eastAsia="Times New Roman" w:hAnsi="Times New Roman"/>
          <w:sz w:val="24"/>
          <w:szCs w:val="24"/>
          <w:lang w:val="lv-LV" w:eastAsia="lv-LV"/>
        </w:rPr>
        <w:t xml:space="preserve">un sabiedrību saistībā ar </w:t>
      </w:r>
      <w:proofErr w:type="spellStart"/>
      <w:r w:rsidR="003A5E2A" w:rsidRPr="003A5E2A">
        <w:rPr>
          <w:rFonts w:ascii="Times New Roman" w:eastAsia="Times New Roman" w:hAnsi="Times New Roman"/>
          <w:sz w:val="24"/>
          <w:szCs w:val="24"/>
          <w:lang w:val="lv-LV" w:eastAsia="lv-LV"/>
        </w:rPr>
        <w:t>peldētapmācības</w:t>
      </w:r>
      <w:proofErr w:type="spellEnd"/>
      <w:r w:rsidR="003A5E2A" w:rsidRPr="003A5E2A">
        <w:rPr>
          <w:rFonts w:ascii="Times New Roman" w:eastAsia="Times New Roman" w:hAnsi="Times New Roman"/>
          <w:sz w:val="24"/>
          <w:szCs w:val="24"/>
          <w:lang w:val="lv-LV" w:eastAsia="lv-LV"/>
        </w:rPr>
        <w:t xml:space="preserve"> abonementa iegādi un samaksātās naudas neatmaksāšanu</w:t>
      </w:r>
      <w:r w:rsidR="00BF771C">
        <w:rPr>
          <w:rFonts w:ascii="Times New Roman" w:eastAsia="Times New Roman" w:hAnsi="Times New Roman"/>
          <w:sz w:val="24"/>
          <w:szCs w:val="24"/>
          <w:lang w:val="lv-LV" w:eastAsia="lv-LV"/>
        </w:rPr>
        <w:t>.</w:t>
      </w:r>
    </w:p>
    <w:p w14:paraId="3AEF85A2" w14:textId="77777777" w:rsidR="00C92D70" w:rsidRPr="00920FB6" w:rsidRDefault="00C92D70" w:rsidP="00B5779D">
      <w:pPr>
        <w:widowControl/>
        <w:spacing w:after="0" w:line="240" w:lineRule="auto"/>
        <w:ind w:firstLine="720"/>
        <w:jc w:val="both"/>
        <w:rPr>
          <w:rFonts w:ascii="Times New Roman" w:eastAsia="Times New Roman" w:hAnsi="Times New Roman"/>
          <w:sz w:val="24"/>
          <w:szCs w:val="24"/>
          <w:lang w:val="lv-LV" w:eastAsia="lv-LV"/>
        </w:rPr>
      </w:pPr>
    </w:p>
    <w:p w14:paraId="3DD72DE0" w14:textId="63638DEB" w:rsidR="003A5E2A" w:rsidRPr="003A5E2A" w:rsidRDefault="003A5E2A" w:rsidP="003A5E2A">
      <w:pPr>
        <w:widowControl/>
        <w:spacing w:after="0" w:line="240" w:lineRule="auto"/>
        <w:ind w:firstLine="720"/>
        <w:jc w:val="both"/>
        <w:rPr>
          <w:rFonts w:ascii="Times New Roman" w:eastAsia="Times New Roman" w:hAnsi="Times New Roman"/>
          <w:sz w:val="24"/>
          <w:szCs w:val="24"/>
          <w:lang w:val="lv-LV" w:eastAsia="lv-LV"/>
        </w:rPr>
      </w:pPr>
      <w:r w:rsidRPr="003A5E2A">
        <w:rPr>
          <w:rFonts w:ascii="Times New Roman" w:eastAsia="Times New Roman" w:hAnsi="Times New Roman"/>
          <w:sz w:val="24"/>
          <w:szCs w:val="24"/>
          <w:lang w:val="lv-LV" w:eastAsia="lv-LV"/>
        </w:rPr>
        <w:t xml:space="preserve">No lietā esošajiem materiāliem izriet, ka patērētājs 2025. gada 26. augustā </w:t>
      </w:r>
      <w:r w:rsidR="005C64C9">
        <w:rPr>
          <w:rFonts w:ascii="Times New Roman" w:eastAsia="Times New Roman" w:hAnsi="Times New Roman"/>
          <w:sz w:val="24"/>
          <w:szCs w:val="24"/>
          <w:lang w:val="lv-LV" w:eastAsia="lv-LV"/>
        </w:rPr>
        <w:t xml:space="preserve">par 55,00 EUR </w:t>
      </w:r>
      <w:r w:rsidRPr="003A5E2A">
        <w:rPr>
          <w:rFonts w:ascii="Times New Roman" w:eastAsia="Times New Roman" w:hAnsi="Times New Roman"/>
          <w:sz w:val="24"/>
          <w:szCs w:val="24"/>
          <w:lang w:val="lv-LV" w:eastAsia="lv-LV"/>
        </w:rPr>
        <w:t xml:space="preserve">iegādājās sabiedrības piedāvāto </w:t>
      </w:r>
      <w:proofErr w:type="spellStart"/>
      <w:r w:rsidRPr="003A5E2A">
        <w:rPr>
          <w:rFonts w:ascii="Times New Roman" w:eastAsia="Times New Roman" w:hAnsi="Times New Roman"/>
          <w:sz w:val="24"/>
          <w:szCs w:val="24"/>
          <w:lang w:val="lv-LV" w:eastAsia="lv-LV"/>
        </w:rPr>
        <w:t>peldētapmācības</w:t>
      </w:r>
      <w:proofErr w:type="spellEnd"/>
      <w:r w:rsidRPr="003A5E2A">
        <w:rPr>
          <w:rFonts w:ascii="Times New Roman" w:eastAsia="Times New Roman" w:hAnsi="Times New Roman"/>
          <w:sz w:val="24"/>
          <w:szCs w:val="24"/>
          <w:lang w:val="lv-LV" w:eastAsia="lv-LV"/>
        </w:rPr>
        <w:t xml:space="preserve"> abonementu bērnam, kas paredzēja četras </w:t>
      </w:r>
      <w:proofErr w:type="spellStart"/>
      <w:r w:rsidRPr="003A5E2A">
        <w:rPr>
          <w:rFonts w:ascii="Times New Roman" w:eastAsia="Times New Roman" w:hAnsi="Times New Roman"/>
          <w:sz w:val="24"/>
          <w:szCs w:val="24"/>
          <w:lang w:val="lv-LV" w:eastAsia="lv-LV"/>
        </w:rPr>
        <w:t>peldētapmācības</w:t>
      </w:r>
      <w:proofErr w:type="spellEnd"/>
      <w:r w:rsidRPr="003A5E2A">
        <w:rPr>
          <w:rFonts w:ascii="Times New Roman" w:eastAsia="Times New Roman" w:hAnsi="Times New Roman"/>
          <w:sz w:val="24"/>
          <w:szCs w:val="24"/>
          <w:lang w:val="lv-LV" w:eastAsia="lv-LV"/>
        </w:rPr>
        <w:t xml:space="preserve"> nodarbības 2025. gada septembra mēnesī. Pēc abonementa iegādes patērētājs 2025. gada 30. augustā informēja sabiedrību, ka bērns veselības stāvokļa dēļ nonācis slimnīcā un objektīvi nevarēs apmeklēt nodarbības, un lūdza atcelt abonementu un atmaksāt samaksāto naudu.</w:t>
      </w:r>
    </w:p>
    <w:p w14:paraId="0307B336" w14:textId="77777777" w:rsidR="003A5E2A" w:rsidRPr="003A5E2A" w:rsidRDefault="003A5E2A" w:rsidP="003A5E2A">
      <w:pPr>
        <w:widowControl/>
        <w:spacing w:after="0" w:line="240" w:lineRule="auto"/>
        <w:ind w:firstLine="720"/>
        <w:jc w:val="both"/>
        <w:rPr>
          <w:rFonts w:ascii="Times New Roman" w:eastAsia="Times New Roman" w:hAnsi="Times New Roman"/>
          <w:sz w:val="24"/>
          <w:szCs w:val="24"/>
          <w:lang w:val="lv-LV" w:eastAsia="lv-LV"/>
        </w:rPr>
      </w:pPr>
      <w:r w:rsidRPr="003A5E2A">
        <w:rPr>
          <w:rFonts w:ascii="Times New Roman" w:eastAsia="Times New Roman" w:hAnsi="Times New Roman"/>
          <w:sz w:val="24"/>
          <w:szCs w:val="24"/>
          <w:lang w:val="lv-LV" w:eastAsia="lv-LV"/>
        </w:rPr>
        <w:t xml:space="preserve">Sabiedrība patērētāja prasību noraidīja, norādot, ka saskaņā ar tās iekšējās kārtības noteikumiem neizmantotais abonements netiek pagarināts vai kompensēts, tostarp slimības gadījumā, un ka atteikuma tiesības nav piemērojamas, jo </w:t>
      </w:r>
      <w:proofErr w:type="spellStart"/>
      <w:r w:rsidRPr="003A5E2A">
        <w:rPr>
          <w:rFonts w:ascii="Times New Roman" w:eastAsia="Times New Roman" w:hAnsi="Times New Roman"/>
          <w:sz w:val="24"/>
          <w:szCs w:val="24"/>
          <w:lang w:val="lv-LV" w:eastAsia="lv-LV"/>
        </w:rPr>
        <w:t>peldētapmācības</w:t>
      </w:r>
      <w:proofErr w:type="spellEnd"/>
      <w:r w:rsidRPr="003A5E2A">
        <w:rPr>
          <w:rFonts w:ascii="Times New Roman" w:eastAsia="Times New Roman" w:hAnsi="Times New Roman"/>
          <w:sz w:val="24"/>
          <w:szCs w:val="24"/>
          <w:lang w:val="lv-LV" w:eastAsia="lv-LV"/>
        </w:rPr>
        <w:t xml:space="preserve"> abonements esot pielīdzināms izklaides pasākumam Ministru kabineta 2014. gada 20. maija noteikumu Nr.255 “Noteikumi par distances līgumu” 22.12. apakšpunkta izpratnē. Sabiedrība šo nostāju atkārtoja arī savā rakstveida atbildē Patērētāju tiesību aizsardzības centram, pamatojot to ar </w:t>
      </w:r>
      <w:proofErr w:type="spellStart"/>
      <w:r w:rsidRPr="003A5E2A">
        <w:rPr>
          <w:rFonts w:ascii="Times New Roman" w:eastAsia="Times New Roman" w:hAnsi="Times New Roman"/>
          <w:sz w:val="24"/>
          <w:szCs w:val="24"/>
          <w:lang w:val="lv-LV" w:eastAsia="lv-LV"/>
        </w:rPr>
        <w:t>peldētapmācības</w:t>
      </w:r>
      <w:proofErr w:type="spellEnd"/>
      <w:r w:rsidRPr="003A5E2A">
        <w:rPr>
          <w:rFonts w:ascii="Times New Roman" w:eastAsia="Times New Roman" w:hAnsi="Times New Roman"/>
          <w:sz w:val="24"/>
          <w:szCs w:val="24"/>
          <w:lang w:val="lv-LV" w:eastAsia="lv-LV"/>
        </w:rPr>
        <w:t xml:space="preserve"> grupu organizatorisko struktūru un ierobežoto vietu skaitu.</w:t>
      </w:r>
    </w:p>
    <w:p w14:paraId="226351E2" w14:textId="5AE3E7D8" w:rsidR="003A5E2A" w:rsidRPr="003A5E2A" w:rsidRDefault="003A5E2A" w:rsidP="00E93FE0">
      <w:pPr>
        <w:widowControl/>
        <w:spacing w:after="0" w:line="240" w:lineRule="auto"/>
        <w:ind w:firstLine="720"/>
        <w:jc w:val="both"/>
        <w:rPr>
          <w:rFonts w:ascii="Times New Roman" w:eastAsia="Times New Roman" w:hAnsi="Times New Roman"/>
          <w:sz w:val="24"/>
          <w:szCs w:val="24"/>
          <w:lang w:val="lv-LV" w:eastAsia="lv-LV"/>
        </w:rPr>
      </w:pPr>
      <w:r w:rsidRPr="003A5E2A">
        <w:rPr>
          <w:rFonts w:ascii="Times New Roman" w:eastAsia="Times New Roman" w:hAnsi="Times New Roman"/>
          <w:sz w:val="24"/>
          <w:szCs w:val="24"/>
          <w:lang w:val="lv-LV" w:eastAsia="lv-LV"/>
        </w:rPr>
        <w:t xml:space="preserve">Komisija norāda, ka saskaņā ar Patērētāju tiesību aizsardzības likuma (turpmāk – PTAL) 12. panta pirmo daļu patērētājs var noteiktā termiņā izmantot atteikuma tiesības un, nesniedzot nekādu pamatojumu, atkāpties no distances līguma. </w:t>
      </w:r>
      <w:r w:rsidR="00CF7FA2" w:rsidRPr="00CF7FA2">
        <w:rPr>
          <w:rFonts w:ascii="Times New Roman" w:eastAsia="Times New Roman" w:hAnsi="Times New Roman"/>
          <w:sz w:val="24"/>
          <w:szCs w:val="24"/>
          <w:lang w:val="lv-LV" w:eastAsia="lv-LV"/>
        </w:rPr>
        <w:t xml:space="preserve">Komisija konstatē, ka </w:t>
      </w:r>
      <w:proofErr w:type="spellStart"/>
      <w:r w:rsidR="00CF7FA2" w:rsidRPr="00CF7FA2">
        <w:rPr>
          <w:rFonts w:ascii="Times New Roman" w:eastAsia="Times New Roman" w:hAnsi="Times New Roman"/>
          <w:sz w:val="24"/>
          <w:szCs w:val="24"/>
          <w:lang w:val="lv-LV" w:eastAsia="lv-LV"/>
        </w:rPr>
        <w:t>peldētapmācības</w:t>
      </w:r>
      <w:proofErr w:type="spellEnd"/>
      <w:r w:rsidR="00CF7FA2" w:rsidRPr="00CF7FA2">
        <w:rPr>
          <w:rFonts w:ascii="Times New Roman" w:eastAsia="Times New Roman" w:hAnsi="Times New Roman"/>
          <w:sz w:val="24"/>
          <w:szCs w:val="24"/>
          <w:lang w:val="lv-LV" w:eastAsia="lv-LV"/>
        </w:rPr>
        <w:t xml:space="preserve"> abonements tika iegādāts attālināti, un līdz ar to starp pusēm ir noslēgts distances līgums. Saskaņā ar PTAL 12. panta pirmo un otro daļu patērētājam ir tiesības 14 dienu laikā atkāpties no distances līguma, paziņojot par to pārdevējam vai pakalpojuma sniedzējam. Tā kā izskatāmajā lietā ir noslēgts pakalpojuma līgums, atteikuma tiesību termiņš skaitāms no līguma noslēgšanas dienas. Līgums tika noslēgts 2025. gada 26. augustā, līdz ar to atteikuma tiesību termiņš beidzās 2025. gada 9. septembrī. Patērētājs par atteikšanos no līguma paziņoja 2025. gada 30. augustā, tātad PTAL noteiktais atteikuma tiesību termiņš ir ievērots. Turklāt patērētājs par atteikšanos no līguma informēja sabiedrību vēl pirms pakalpojuma sniegšanas uzsākšanas</w:t>
      </w:r>
      <w:r w:rsidRPr="003A5E2A">
        <w:rPr>
          <w:rFonts w:ascii="Times New Roman" w:eastAsia="Times New Roman" w:hAnsi="Times New Roman"/>
          <w:sz w:val="24"/>
          <w:szCs w:val="24"/>
          <w:lang w:val="lv-LV" w:eastAsia="lv-LV"/>
        </w:rPr>
        <w:t>.</w:t>
      </w:r>
    </w:p>
    <w:p w14:paraId="574901A6" w14:textId="2A79468B" w:rsidR="003A5E2A" w:rsidRPr="003A5E2A" w:rsidRDefault="003A5E2A" w:rsidP="00E93FE0">
      <w:pPr>
        <w:widowControl/>
        <w:spacing w:after="0" w:line="240" w:lineRule="auto"/>
        <w:ind w:firstLine="720"/>
        <w:jc w:val="both"/>
        <w:rPr>
          <w:rFonts w:ascii="Times New Roman" w:eastAsia="Times New Roman" w:hAnsi="Times New Roman"/>
          <w:sz w:val="24"/>
          <w:szCs w:val="24"/>
          <w:lang w:val="lv-LV" w:eastAsia="lv-LV"/>
        </w:rPr>
      </w:pPr>
      <w:r w:rsidRPr="003A5E2A">
        <w:rPr>
          <w:rFonts w:ascii="Times New Roman" w:eastAsia="Times New Roman" w:hAnsi="Times New Roman"/>
          <w:sz w:val="24"/>
          <w:szCs w:val="24"/>
          <w:lang w:val="lv-LV" w:eastAsia="lv-LV"/>
        </w:rPr>
        <w:t xml:space="preserve">Komisija vērtē sabiedrības norādīto atteikuma tiesību izņēmuma piemērojamību un norāda, ka atteikuma tiesību izņēmumi, kas paredzēti Direktīvas 2011/83/ES par patērētāju </w:t>
      </w:r>
      <w:r w:rsidRPr="003A5E2A">
        <w:rPr>
          <w:rFonts w:ascii="Times New Roman" w:eastAsia="Times New Roman" w:hAnsi="Times New Roman"/>
          <w:sz w:val="24"/>
          <w:szCs w:val="24"/>
          <w:lang w:val="lv-LV" w:eastAsia="lv-LV"/>
        </w:rPr>
        <w:lastRenderedPageBreak/>
        <w:t xml:space="preserve">tiesībām 16. panta l) punktā un attiecīgi pārņemti Ministru kabineta noteikumu Nr.255 22.12. apakšpunktā, ir tulkojami šauri. </w:t>
      </w:r>
      <w:r w:rsidR="00A66950" w:rsidRPr="00A66950">
        <w:rPr>
          <w:rFonts w:ascii="Times New Roman" w:eastAsia="Times New Roman" w:hAnsi="Times New Roman"/>
          <w:sz w:val="24"/>
          <w:szCs w:val="24"/>
          <w:lang w:val="lv-LV" w:eastAsia="lv-LV"/>
        </w:rPr>
        <w:t>Šāda interpretācija izriet no Eiropas Savienības Tiesa judikatūras</w:t>
      </w:r>
      <w:r w:rsidR="00A66950">
        <w:rPr>
          <w:rStyle w:val="FootnoteReference"/>
          <w:rFonts w:ascii="Times New Roman" w:eastAsia="Times New Roman" w:hAnsi="Times New Roman"/>
          <w:sz w:val="24"/>
          <w:szCs w:val="24"/>
          <w:lang w:val="lv-LV" w:eastAsia="lv-LV"/>
        </w:rPr>
        <w:footnoteReference w:id="1"/>
      </w:r>
      <w:r w:rsidR="00A66950" w:rsidRPr="00A66950">
        <w:rPr>
          <w:rFonts w:ascii="Times New Roman" w:eastAsia="Times New Roman" w:hAnsi="Times New Roman"/>
          <w:sz w:val="24"/>
          <w:szCs w:val="24"/>
          <w:lang w:val="lv-LV" w:eastAsia="lv-LV"/>
        </w:rPr>
        <w:t xml:space="preserve"> un Eiropas Komisijas vadlīnijām, kas paredz izņēmumu šauru piemērošanu.</w:t>
      </w:r>
      <w:r w:rsidR="00E93FE0">
        <w:rPr>
          <w:rFonts w:ascii="Times New Roman" w:eastAsia="Times New Roman" w:hAnsi="Times New Roman"/>
          <w:sz w:val="24"/>
          <w:szCs w:val="24"/>
          <w:lang w:val="lv-LV" w:eastAsia="lv-LV"/>
        </w:rPr>
        <w:t xml:space="preserve"> </w:t>
      </w:r>
      <w:r w:rsidR="00CF7FA2" w:rsidRPr="00CF7FA2">
        <w:rPr>
          <w:rFonts w:ascii="Times New Roman" w:eastAsia="Times New Roman" w:hAnsi="Times New Roman"/>
          <w:sz w:val="24"/>
          <w:szCs w:val="24"/>
          <w:lang w:val="lv-LV" w:eastAsia="lv-LV"/>
        </w:rPr>
        <w:t xml:space="preserve">Vērtējot Ministru kabineta noteikumu Nr. 255 22.12. apakšpunkta piemērojamību, Komisija izņēmuma </w:t>
      </w:r>
      <w:r w:rsidR="00CF7FA2">
        <w:rPr>
          <w:rFonts w:ascii="Times New Roman" w:eastAsia="Times New Roman" w:hAnsi="Times New Roman"/>
          <w:sz w:val="24"/>
          <w:szCs w:val="24"/>
          <w:lang w:val="lv-LV" w:eastAsia="lv-LV"/>
        </w:rPr>
        <w:t>piemērošanu</w:t>
      </w:r>
      <w:r w:rsidR="00CF7FA2" w:rsidRPr="00CF7FA2">
        <w:rPr>
          <w:rFonts w:ascii="Times New Roman" w:eastAsia="Times New Roman" w:hAnsi="Times New Roman"/>
          <w:sz w:val="24"/>
          <w:szCs w:val="24"/>
          <w:lang w:val="lv-LV" w:eastAsia="lv-LV"/>
        </w:rPr>
        <w:t xml:space="preserve"> pārbauda</w:t>
      </w:r>
      <w:r w:rsidR="00A66950">
        <w:rPr>
          <w:rFonts w:ascii="Times New Roman" w:eastAsia="Times New Roman" w:hAnsi="Times New Roman"/>
          <w:sz w:val="24"/>
          <w:szCs w:val="24"/>
          <w:lang w:val="lv-LV" w:eastAsia="lv-LV"/>
        </w:rPr>
        <w:t>,</w:t>
      </w:r>
      <w:r w:rsidR="00CF7FA2" w:rsidRPr="00CF7FA2">
        <w:rPr>
          <w:rFonts w:ascii="Times New Roman" w:eastAsia="Times New Roman" w:hAnsi="Times New Roman"/>
          <w:sz w:val="24"/>
          <w:szCs w:val="24"/>
          <w:lang w:val="lv-LV" w:eastAsia="lv-LV"/>
        </w:rPr>
        <w:t xml:space="preserve"> secīgi izvērtējot trīs kritērijus. Pirmkārt, vai attiecīgais pakalpojums pēc savas būtības ir pakalpojums, kas saistīts ar atpūtas vai izklaides aktivitātēm. Otrkārt, vai līgumā ir paredzēts konkrēts pakalpojuma sniegšanas datums vai laikposms. </w:t>
      </w:r>
      <w:r w:rsidR="00A66950" w:rsidRPr="00A66950">
        <w:rPr>
          <w:rFonts w:ascii="Times New Roman" w:eastAsia="Times New Roman" w:hAnsi="Times New Roman"/>
          <w:sz w:val="24"/>
          <w:szCs w:val="24"/>
          <w:lang w:val="lv-LV" w:eastAsia="lv-LV"/>
        </w:rPr>
        <w:t>Treškārt, sabiedrība nav pierādījusi, ka konkrētā līguma noslēgšana radīja individuāli rezervētu kapacitāti, kuru nevarēja piedāvāt citai personai</w:t>
      </w:r>
      <w:r w:rsidR="00CF7FA2" w:rsidRPr="00CF7FA2">
        <w:rPr>
          <w:rFonts w:ascii="Times New Roman" w:eastAsia="Times New Roman" w:hAnsi="Times New Roman"/>
          <w:sz w:val="24"/>
          <w:szCs w:val="24"/>
          <w:lang w:val="lv-LV" w:eastAsia="lv-LV"/>
        </w:rPr>
        <w:t>. Tikai gadījumā, ja izpildās visi minētie priekšnoteikumi, ir pamats secināt, ka konkrētajā situācijā ir piemērojams atteikuma tiesību izņēmums.</w:t>
      </w:r>
    </w:p>
    <w:p w14:paraId="249ABC66" w14:textId="77777777" w:rsidR="00000B34" w:rsidRDefault="00CF7FA2" w:rsidP="003A5E2A">
      <w:pPr>
        <w:widowControl/>
        <w:spacing w:after="0" w:line="240" w:lineRule="auto"/>
        <w:ind w:firstLine="720"/>
        <w:jc w:val="both"/>
        <w:rPr>
          <w:rFonts w:ascii="Times New Roman" w:eastAsia="Times New Roman" w:hAnsi="Times New Roman"/>
          <w:sz w:val="24"/>
          <w:szCs w:val="24"/>
          <w:lang w:val="lv-LV" w:eastAsia="lv-LV"/>
        </w:rPr>
      </w:pPr>
      <w:r w:rsidRPr="00CF7FA2">
        <w:rPr>
          <w:rFonts w:ascii="Times New Roman" w:eastAsia="Times New Roman" w:hAnsi="Times New Roman"/>
          <w:sz w:val="24"/>
          <w:szCs w:val="24"/>
          <w:lang w:val="lv-LV" w:eastAsia="lv-LV"/>
        </w:rPr>
        <w:t xml:space="preserve">Komisija secina, ka izskatāmajā lietā minētie priekšnoteikumi neizpildās. Pirmkārt, </w:t>
      </w:r>
      <w:proofErr w:type="spellStart"/>
      <w:r w:rsidRPr="00CF7FA2">
        <w:rPr>
          <w:rFonts w:ascii="Times New Roman" w:eastAsia="Times New Roman" w:hAnsi="Times New Roman"/>
          <w:sz w:val="24"/>
          <w:szCs w:val="24"/>
          <w:lang w:val="lv-LV" w:eastAsia="lv-LV"/>
        </w:rPr>
        <w:t>peldētapmācības</w:t>
      </w:r>
      <w:proofErr w:type="spellEnd"/>
      <w:r w:rsidRPr="00CF7FA2">
        <w:rPr>
          <w:rFonts w:ascii="Times New Roman" w:eastAsia="Times New Roman" w:hAnsi="Times New Roman"/>
          <w:sz w:val="24"/>
          <w:szCs w:val="24"/>
          <w:lang w:val="lv-LV" w:eastAsia="lv-LV"/>
        </w:rPr>
        <w:t xml:space="preserve"> abonements bērniem licencētas interešu izglītības ietvaros pēc savas būtības ir izglītības pakalpojums, kura galvenais mērķis ir bērna prasmju apguve un attīstība, nevis izklaide vai atpūta. Otrkārt, lai arī nodarbības paredzētas konkrētā grafikā 2025. gada septembra mēnesī, ar šo apstākli vien nepietiek, lai pakalpojumu kvalificētu kā izklaides vai atpūtas pasākumu atteikuma tiesību izņēmuma izpratnē. Treškārt, sabiedrība nav pierādījusi tādus konkrētus apstākļus, kas apliecinātu, ka tieši šī līguma noslēgšana nozīmēja individuāli rezervētas, neaizvietojam</w:t>
      </w:r>
      <w:r>
        <w:rPr>
          <w:rFonts w:ascii="Times New Roman" w:eastAsia="Times New Roman" w:hAnsi="Times New Roman"/>
          <w:sz w:val="24"/>
          <w:szCs w:val="24"/>
          <w:lang w:val="lv-LV" w:eastAsia="lv-LV"/>
        </w:rPr>
        <w:t>u</w:t>
      </w:r>
      <w:r w:rsidRPr="00CF7FA2">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vietu skaita rezervēšanu</w:t>
      </w:r>
      <w:r w:rsidRPr="00CF7FA2">
        <w:rPr>
          <w:rFonts w:ascii="Times New Roman" w:eastAsia="Times New Roman" w:hAnsi="Times New Roman"/>
          <w:sz w:val="24"/>
          <w:szCs w:val="24"/>
          <w:lang w:val="lv-LV" w:eastAsia="lv-LV"/>
        </w:rPr>
        <w:t xml:space="preserve"> tādā veidā, kas pamato atteikuma tiesību izslēgšanu. Līdz ar to nav pamata secināt, ka uz izskatāmo gadījumu attiecas Ministru kabineta noteikumu Nr.255 22.12. apakšpunktā paredzētais izņēmums. Sabiedrības iekšējie noteikumi nevar ierobežot patērētājam normatīvajos aktos piešķirtās tiesības.</w:t>
      </w:r>
    </w:p>
    <w:p w14:paraId="64635CCD" w14:textId="01C463E3" w:rsidR="00E2719B" w:rsidRPr="00000B34" w:rsidRDefault="003A5E2A" w:rsidP="003A5E2A">
      <w:pPr>
        <w:widowControl/>
        <w:spacing w:after="0" w:line="240" w:lineRule="auto"/>
        <w:ind w:firstLine="720"/>
        <w:jc w:val="both"/>
        <w:rPr>
          <w:rFonts w:ascii="Times New Roman" w:eastAsia="Times New Roman" w:hAnsi="Times New Roman"/>
          <w:sz w:val="24"/>
          <w:szCs w:val="24"/>
          <w:lang w:val="lv-LV" w:eastAsia="lv-LV"/>
        </w:rPr>
      </w:pPr>
      <w:r w:rsidRPr="003A5E2A">
        <w:rPr>
          <w:rFonts w:ascii="Times New Roman" w:eastAsia="Times New Roman" w:hAnsi="Times New Roman"/>
          <w:sz w:val="24"/>
          <w:szCs w:val="24"/>
          <w:lang w:val="lv-LV" w:eastAsia="lv-LV"/>
        </w:rPr>
        <w:t>Ņemot vērā minēto, Komisija secina, ka sabiedrība nepamatoti atteica patērētājam izmantot atteikuma tiesības un neatmaksāja samaksāto naudas summu, līdz ar to patērētāja prasība ir pamatota</w:t>
      </w:r>
      <w:r w:rsidR="00E2719B" w:rsidRPr="00E2719B">
        <w:rPr>
          <w:rFonts w:ascii="Times New Roman" w:eastAsia="Times New Roman" w:hAnsi="Times New Roman"/>
          <w:sz w:val="24"/>
          <w:szCs w:val="24"/>
          <w:lang w:val="lv-LV" w:eastAsia="lv-LV"/>
        </w:rPr>
        <w:t>.</w:t>
      </w:r>
      <w:r w:rsidR="00000B34">
        <w:rPr>
          <w:rFonts w:ascii="Times New Roman" w:eastAsia="Times New Roman" w:hAnsi="Times New Roman"/>
          <w:sz w:val="24"/>
          <w:szCs w:val="24"/>
          <w:lang w:val="lv-LV" w:eastAsia="lv-LV"/>
        </w:rPr>
        <w:t xml:space="preserve"> </w:t>
      </w:r>
      <w:r w:rsidR="00000B34" w:rsidRPr="00000B34">
        <w:rPr>
          <w:rFonts w:ascii="Times New Roman" w:eastAsia="Times New Roman" w:hAnsi="Times New Roman"/>
          <w:sz w:val="24"/>
          <w:szCs w:val="24"/>
          <w:lang w:val="lv-LV" w:eastAsia="lv-LV"/>
        </w:rPr>
        <w:t xml:space="preserve">Saskaņā ar PTAL 12. panta sesto daļu, ja patērētājs izmanto atteikuma tiesības, pārdevēja vai pakalpojuma sniedzēja pienākums ir bez nepamatotas kavēšanās, bet ne vēlāk kā 14 dienu laikā no dienas, kad saņemta informācija par patērētāja lēmumu atkāpties no līguma, atmaksāt patērētājam viņa samaksāto naudas summu. </w:t>
      </w:r>
      <w:r w:rsidR="00A66950" w:rsidRPr="00A66950">
        <w:rPr>
          <w:rFonts w:ascii="Times New Roman" w:eastAsia="Times New Roman" w:hAnsi="Times New Roman"/>
          <w:sz w:val="24"/>
          <w:szCs w:val="24"/>
          <w:lang w:val="lv-LV" w:eastAsia="lv-LV"/>
        </w:rPr>
        <w:t>Sabiedrība šo pienākumu neizpildīja, tādēļ tai jāatmaksā patērētājam samaksātā n</w:t>
      </w:r>
      <w:r w:rsidR="00A66950">
        <w:rPr>
          <w:rFonts w:ascii="Times New Roman" w:eastAsia="Times New Roman" w:hAnsi="Times New Roman"/>
          <w:sz w:val="24"/>
          <w:szCs w:val="24"/>
          <w:lang w:val="lv-LV" w:eastAsia="lv-LV"/>
        </w:rPr>
        <w:t>audas summa</w:t>
      </w:r>
      <w:r w:rsidR="00000B34" w:rsidRPr="00000B34">
        <w:rPr>
          <w:rFonts w:ascii="Times New Roman" w:eastAsia="Times New Roman" w:hAnsi="Times New Roman"/>
          <w:sz w:val="24"/>
          <w:szCs w:val="24"/>
          <w:lang w:val="lv-LV" w:eastAsia="lv-LV"/>
        </w:rPr>
        <w:t>.</w:t>
      </w:r>
    </w:p>
    <w:p w14:paraId="7DC4B542" w14:textId="0779797F" w:rsidR="007C6986" w:rsidRDefault="00BF771C" w:rsidP="00E2719B">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Ņemot vērā minēto, Komisija, pamatojoties uz Patērētāju tiesību aizsardzības likuma 26.</w:t>
      </w:r>
      <w:r w:rsidRPr="00BF771C">
        <w:rPr>
          <w:rFonts w:ascii="Times New Roman" w:eastAsia="Times New Roman" w:hAnsi="Times New Roman"/>
          <w:sz w:val="24"/>
          <w:szCs w:val="24"/>
          <w:vertAlign w:val="superscript"/>
          <w:lang w:val="lv-LV" w:eastAsia="lv-LV"/>
        </w:rPr>
        <w:t>3</w:t>
      </w:r>
      <w:r w:rsidRPr="00BF771C">
        <w:rPr>
          <w:rFonts w:ascii="Times New Roman" w:eastAsia="Times New Roman" w:hAnsi="Times New Roman"/>
          <w:sz w:val="24"/>
          <w:szCs w:val="24"/>
          <w:lang w:val="lv-LV" w:eastAsia="lv-LV"/>
        </w:rPr>
        <w:t xml:space="preserve"> panta pirmo daļu, piektās daļas 9. punktu, 26.</w:t>
      </w:r>
      <w:r w:rsidRPr="00BF771C">
        <w:rPr>
          <w:rFonts w:ascii="Times New Roman" w:eastAsia="Times New Roman" w:hAnsi="Times New Roman"/>
          <w:sz w:val="24"/>
          <w:szCs w:val="24"/>
          <w:vertAlign w:val="superscript"/>
          <w:lang w:val="lv-LV" w:eastAsia="lv-LV"/>
        </w:rPr>
        <w:t>4</w:t>
      </w:r>
      <w:r w:rsidRPr="00BF771C">
        <w:rPr>
          <w:rFonts w:ascii="Times New Roman" w:eastAsia="Times New Roman" w:hAnsi="Times New Roman"/>
          <w:sz w:val="24"/>
          <w:szCs w:val="24"/>
          <w:lang w:val="lv-LV" w:eastAsia="lv-LV"/>
        </w:rPr>
        <w:t xml:space="preserve"> panta pirmo un otro daļu un 26.</w:t>
      </w:r>
      <w:r w:rsidRPr="00BF771C">
        <w:rPr>
          <w:rFonts w:ascii="Times New Roman" w:eastAsia="Times New Roman" w:hAnsi="Times New Roman"/>
          <w:sz w:val="24"/>
          <w:szCs w:val="24"/>
          <w:vertAlign w:val="superscript"/>
          <w:lang w:val="lv-LV" w:eastAsia="lv-LV"/>
        </w:rPr>
        <w:t>11</w:t>
      </w:r>
      <w:r w:rsidRPr="00BF771C">
        <w:rPr>
          <w:rFonts w:ascii="Times New Roman" w:eastAsia="Times New Roman" w:hAnsi="Times New Roman"/>
          <w:sz w:val="24"/>
          <w:szCs w:val="24"/>
          <w:lang w:val="lv-LV" w:eastAsia="lv-LV"/>
        </w:rPr>
        <w:t xml:space="preserve"> panta pirmo daļu</w:t>
      </w:r>
      <w:r w:rsidR="00552A6D">
        <w:rPr>
          <w:rFonts w:ascii="Times New Roman" w:eastAsia="Times New Roman" w:hAnsi="Times New Roman"/>
          <w:sz w:val="24"/>
          <w:szCs w:val="24"/>
          <w:lang w:val="lv-LV" w:eastAsia="lv-LV"/>
        </w:rPr>
        <w:t xml:space="preserve"> un 2</w:t>
      </w:r>
      <w:r w:rsidR="00552A6D" w:rsidRPr="00BF771C">
        <w:rPr>
          <w:rFonts w:ascii="Times New Roman" w:eastAsia="Times New Roman" w:hAnsi="Times New Roman"/>
          <w:sz w:val="24"/>
          <w:szCs w:val="24"/>
          <w:lang w:val="lv-LV" w:eastAsia="lv-LV"/>
        </w:rPr>
        <w:t>6.</w:t>
      </w:r>
      <w:r w:rsidR="00552A6D" w:rsidRPr="00BF771C">
        <w:rPr>
          <w:rFonts w:ascii="Times New Roman" w:eastAsia="Times New Roman" w:hAnsi="Times New Roman"/>
          <w:sz w:val="24"/>
          <w:szCs w:val="24"/>
          <w:vertAlign w:val="superscript"/>
          <w:lang w:val="lv-LV" w:eastAsia="lv-LV"/>
        </w:rPr>
        <w:t>1</w:t>
      </w:r>
      <w:r w:rsidR="00552A6D">
        <w:rPr>
          <w:rFonts w:ascii="Times New Roman" w:eastAsia="Times New Roman" w:hAnsi="Times New Roman"/>
          <w:sz w:val="24"/>
          <w:szCs w:val="24"/>
          <w:vertAlign w:val="superscript"/>
          <w:lang w:val="lv-LV" w:eastAsia="lv-LV"/>
        </w:rPr>
        <w:t>2</w:t>
      </w:r>
      <w:r w:rsidR="00552A6D" w:rsidRPr="00BF771C">
        <w:rPr>
          <w:rFonts w:ascii="Times New Roman" w:eastAsia="Times New Roman" w:hAnsi="Times New Roman"/>
          <w:sz w:val="24"/>
          <w:szCs w:val="24"/>
          <w:lang w:val="lv-LV" w:eastAsia="lv-LV"/>
        </w:rPr>
        <w:t xml:space="preserve"> panta pirmo daļu</w:t>
      </w:r>
      <w:r w:rsidR="00552A6D">
        <w:rPr>
          <w:rFonts w:ascii="Times New Roman" w:eastAsia="Times New Roman" w:hAnsi="Times New Roman"/>
          <w:sz w:val="24"/>
          <w:szCs w:val="24"/>
          <w:lang w:val="lv-LV" w:eastAsia="lv-LV"/>
        </w:rPr>
        <w:t>,</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5C21B272" w14:textId="443F7758" w:rsidR="003A5E2A" w:rsidRPr="003A5E2A" w:rsidRDefault="003A5E2A" w:rsidP="003A5E2A">
      <w:pPr>
        <w:widowControl/>
        <w:spacing w:after="0" w:line="240" w:lineRule="auto"/>
        <w:jc w:val="both"/>
        <w:rPr>
          <w:rFonts w:ascii="Times New Roman" w:eastAsia="Times New Roman" w:hAnsi="Times New Roman"/>
          <w:sz w:val="24"/>
          <w:szCs w:val="24"/>
          <w:lang w:val="lv-LV" w:eastAsia="lv-LV"/>
        </w:rPr>
      </w:pPr>
      <w:r w:rsidRPr="003A5E2A">
        <w:rPr>
          <w:rFonts w:ascii="Times New Roman" w:eastAsia="Times New Roman" w:hAnsi="Times New Roman"/>
          <w:sz w:val="24"/>
          <w:szCs w:val="24"/>
          <w:lang w:val="lv-LV" w:eastAsia="lv-LV"/>
        </w:rPr>
        <w:t xml:space="preserve">apmierināt </w:t>
      </w:r>
      <w:r w:rsidR="00EC5BF3">
        <w:rPr>
          <w:rFonts w:ascii="Times New Roman" w:eastAsia="Times New Roman" w:hAnsi="Times New Roman"/>
          <w:sz w:val="24"/>
          <w:szCs w:val="24"/>
          <w:lang w:val="lv-LV" w:eastAsia="lv-LV"/>
        </w:rPr>
        <w:t>patērētāja</w:t>
      </w:r>
      <w:r w:rsidRPr="003A5E2A">
        <w:rPr>
          <w:rFonts w:ascii="Times New Roman" w:eastAsia="Times New Roman" w:hAnsi="Times New Roman"/>
          <w:sz w:val="24"/>
          <w:szCs w:val="24"/>
          <w:lang w:val="lv-LV" w:eastAsia="lv-LV"/>
        </w:rPr>
        <w:t xml:space="preserve"> prasību.</w:t>
      </w:r>
    </w:p>
    <w:p w14:paraId="59F285D7" w14:textId="0867A4BD" w:rsidR="00BF771C" w:rsidRDefault="003A5E2A" w:rsidP="003A5E2A">
      <w:pPr>
        <w:widowControl/>
        <w:spacing w:after="0" w:line="240" w:lineRule="auto"/>
        <w:jc w:val="both"/>
        <w:rPr>
          <w:rFonts w:ascii="Times New Roman" w:eastAsia="Times New Roman" w:hAnsi="Times New Roman"/>
          <w:sz w:val="24"/>
          <w:szCs w:val="24"/>
          <w:lang w:val="lv-LV" w:eastAsia="lv-LV"/>
        </w:rPr>
      </w:pPr>
      <w:r w:rsidRPr="003A5E2A">
        <w:rPr>
          <w:rFonts w:ascii="Times New Roman" w:eastAsia="Times New Roman" w:hAnsi="Times New Roman"/>
          <w:sz w:val="24"/>
          <w:szCs w:val="24"/>
          <w:lang w:val="lv-LV" w:eastAsia="lv-LV"/>
        </w:rPr>
        <w:t xml:space="preserve">Uzdot sabiedrībai atmaksāt patērētājam par </w:t>
      </w:r>
      <w:proofErr w:type="spellStart"/>
      <w:r w:rsidRPr="003A5E2A">
        <w:rPr>
          <w:rFonts w:ascii="Times New Roman" w:eastAsia="Times New Roman" w:hAnsi="Times New Roman"/>
          <w:sz w:val="24"/>
          <w:szCs w:val="24"/>
          <w:lang w:val="lv-LV" w:eastAsia="lv-LV"/>
        </w:rPr>
        <w:t>peldētapmācības</w:t>
      </w:r>
      <w:proofErr w:type="spellEnd"/>
      <w:r w:rsidRPr="003A5E2A">
        <w:rPr>
          <w:rFonts w:ascii="Times New Roman" w:eastAsia="Times New Roman" w:hAnsi="Times New Roman"/>
          <w:sz w:val="24"/>
          <w:szCs w:val="24"/>
          <w:lang w:val="lv-LV" w:eastAsia="lv-LV"/>
        </w:rPr>
        <w:t xml:space="preserve"> abonementu samaksāto naudas summu</w:t>
      </w:r>
      <w:r>
        <w:rPr>
          <w:rFonts w:ascii="Times New Roman" w:eastAsia="Times New Roman" w:hAnsi="Times New Roman"/>
          <w:sz w:val="24"/>
          <w:szCs w:val="24"/>
          <w:lang w:val="lv-LV" w:eastAsia="lv-LV"/>
        </w:rPr>
        <w:t xml:space="preserve"> 55,00 EUR</w:t>
      </w:r>
      <w:r w:rsidR="00552A6D" w:rsidRPr="00552A6D">
        <w:rPr>
          <w:rFonts w:ascii="Times New Roman" w:eastAsia="Times New Roman" w:hAnsi="Times New Roman"/>
          <w:sz w:val="24"/>
          <w:szCs w:val="24"/>
          <w:lang w:val="lv-LV" w:eastAsia="lv-LV"/>
        </w:rPr>
        <w:t>.</w:t>
      </w:r>
    </w:p>
    <w:p w14:paraId="7EC5E0BA" w14:textId="77777777" w:rsidR="00552A6D" w:rsidRPr="00920FB6" w:rsidRDefault="00552A6D" w:rsidP="00552A6D">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708D0B54" w14:textId="77777777" w:rsidR="00BF771C" w:rsidRPr="00BF771C" w:rsidRDefault="00BF771C" w:rsidP="00BF771C">
      <w:pPr>
        <w:widowControl/>
        <w:spacing w:after="0" w:line="240" w:lineRule="auto"/>
        <w:jc w:val="both"/>
        <w:rPr>
          <w:rFonts w:ascii="Times New Roman" w:eastAsia="Times New Roman" w:hAnsi="Times New Roman"/>
          <w:sz w:val="24"/>
          <w:lang w:val="lv-LV" w:eastAsia="lv-LV"/>
        </w:rPr>
      </w:pPr>
      <w:r w:rsidRPr="00BF771C">
        <w:rPr>
          <w:rFonts w:ascii="Times New Roman" w:eastAsia="Times New Roman" w:hAnsi="Times New Roman"/>
          <w:sz w:val="24"/>
          <w:lang w:val="lv-LV" w:eastAsia="lv-LV"/>
        </w:rPr>
        <w:t>Komisijas lēmums ir labprātīgi izpildāms 30 dienu laikā no tā spēkā stāšanās dienas.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D2EC" w14:textId="77777777" w:rsidR="005B2455" w:rsidRDefault="005B2455">
      <w:pPr>
        <w:spacing w:after="0" w:line="240" w:lineRule="auto"/>
      </w:pPr>
      <w:r>
        <w:separator/>
      </w:r>
    </w:p>
  </w:endnote>
  <w:endnote w:type="continuationSeparator" w:id="0">
    <w:p w14:paraId="24A52A2E" w14:textId="77777777" w:rsidR="005B2455" w:rsidRDefault="005B2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7A356" w14:textId="77777777" w:rsidR="005B2455" w:rsidRDefault="005B2455">
      <w:pPr>
        <w:spacing w:after="0" w:line="240" w:lineRule="auto"/>
      </w:pPr>
      <w:r>
        <w:separator/>
      </w:r>
    </w:p>
  </w:footnote>
  <w:footnote w:type="continuationSeparator" w:id="0">
    <w:p w14:paraId="4152A8C0" w14:textId="77777777" w:rsidR="005B2455" w:rsidRDefault="005B2455">
      <w:pPr>
        <w:spacing w:after="0" w:line="240" w:lineRule="auto"/>
      </w:pPr>
      <w:r>
        <w:continuationSeparator/>
      </w:r>
    </w:p>
  </w:footnote>
  <w:footnote w:id="1">
    <w:p w14:paraId="419A21F9" w14:textId="77777777" w:rsidR="00A66950" w:rsidRPr="00A66950" w:rsidRDefault="00A66950" w:rsidP="00A66950">
      <w:pPr>
        <w:pStyle w:val="FootnoteText"/>
        <w:rPr>
          <w:rFonts w:ascii="Times New Roman" w:hAnsi="Times New Roman"/>
          <w:lang w:val="lv-LV"/>
        </w:rPr>
      </w:pPr>
      <w:r w:rsidRPr="00A66950">
        <w:rPr>
          <w:rStyle w:val="FootnoteReference"/>
          <w:rFonts w:ascii="Times New Roman" w:hAnsi="Times New Roman"/>
        </w:rPr>
        <w:footnoteRef/>
      </w:r>
      <w:r w:rsidRPr="00A66950">
        <w:rPr>
          <w:rFonts w:ascii="Times New Roman" w:hAnsi="Times New Roman"/>
        </w:rPr>
        <w:t xml:space="preserve"> </w:t>
      </w:r>
      <w:proofErr w:type="spellStart"/>
      <w:r w:rsidRPr="00A66950">
        <w:rPr>
          <w:rFonts w:ascii="Times New Roman" w:hAnsi="Times New Roman"/>
          <w:lang w:val="lv-LV"/>
        </w:rPr>
        <w:t>Sk.piemēram</w:t>
      </w:r>
      <w:proofErr w:type="spellEnd"/>
      <w:r w:rsidRPr="00A66950">
        <w:rPr>
          <w:rFonts w:ascii="Times New Roman" w:hAnsi="Times New Roman"/>
          <w:lang w:val="lv-LV"/>
        </w:rPr>
        <w:t xml:space="preserve"> 2022.gada 31.marta Eiropas Savienības tiesas lietu Nr.</w:t>
      </w:r>
      <w:r w:rsidRPr="00A66950">
        <w:rPr>
          <w:rFonts w:ascii="Times New Roman" w:hAnsi="Times New Roman"/>
        </w:rPr>
        <w:t>C</w:t>
      </w:r>
      <w:r w:rsidRPr="00A66950">
        <w:rPr>
          <w:rFonts w:ascii="Times New Roman" w:hAnsi="Times New Roman"/>
        </w:rPr>
        <w:noBreakHyphen/>
        <w:t>96/21</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0B34"/>
    <w:rsid w:val="00002844"/>
    <w:rsid w:val="00006384"/>
    <w:rsid w:val="000127BE"/>
    <w:rsid w:val="00015025"/>
    <w:rsid w:val="00030349"/>
    <w:rsid w:val="00031194"/>
    <w:rsid w:val="000349C0"/>
    <w:rsid w:val="00043A0D"/>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C42EE"/>
    <w:rsid w:val="000C5317"/>
    <w:rsid w:val="000E4368"/>
    <w:rsid w:val="000E4465"/>
    <w:rsid w:val="000E5ACF"/>
    <w:rsid w:val="000E6EA6"/>
    <w:rsid w:val="00104ECE"/>
    <w:rsid w:val="00105A9E"/>
    <w:rsid w:val="001102B4"/>
    <w:rsid w:val="001151B7"/>
    <w:rsid w:val="001158A0"/>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1536"/>
    <w:rsid w:val="001E1ADF"/>
    <w:rsid w:val="001E1B74"/>
    <w:rsid w:val="001E3EB5"/>
    <w:rsid w:val="001F024A"/>
    <w:rsid w:val="001F2539"/>
    <w:rsid w:val="00200DF2"/>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93E76"/>
    <w:rsid w:val="002A2378"/>
    <w:rsid w:val="002A507B"/>
    <w:rsid w:val="002B167B"/>
    <w:rsid w:val="002C087E"/>
    <w:rsid w:val="002C3E51"/>
    <w:rsid w:val="002D22D4"/>
    <w:rsid w:val="002D3BC5"/>
    <w:rsid w:val="002D4509"/>
    <w:rsid w:val="002E0E4A"/>
    <w:rsid w:val="002E1474"/>
    <w:rsid w:val="002F1542"/>
    <w:rsid w:val="002F7939"/>
    <w:rsid w:val="00300431"/>
    <w:rsid w:val="0030420A"/>
    <w:rsid w:val="003142AE"/>
    <w:rsid w:val="00321DE1"/>
    <w:rsid w:val="00323BA9"/>
    <w:rsid w:val="00326138"/>
    <w:rsid w:val="00330777"/>
    <w:rsid w:val="003326EA"/>
    <w:rsid w:val="00334FD6"/>
    <w:rsid w:val="0035085F"/>
    <w:rsid w:val="00352049"/>
    <w:rsid w:val="00356E73"/>
    <w:rsid w:val="00357081"/>
    <w:rsid w:val="00357149"/>
    <w:rsid w:val="00366376"/>
    <w:rsid w:val="00370425"/>
    <w:rsid w:val="0037216B"/>
    <w:rsid w:val="003722EF"/>
    <w:rsid w:val="00375EF7"/>
    <w:rsid w:val="0038570F"/>
    <w:rsid w:val="00391450"/>
    <w:rsid w:val="00391CBC"/>
    <w:rsid w:val="003A3D43"/>
    <w:rsid w:val="003A5E2A"/>
    <w:rsid w:val="003A70E2"/>
    <w:rsid w:val="003B0C74"/>
    <w:rsid w:val="003B2670"/>
    <w:rsid w:val="003C1EAB"/>
    <w:rsid w:val="003C2D40"/>
    <w:rsid w:val="003C33D7"/>
    <w:rsid w:val="003D4737"/>
    <w:rsid w:val="003F302D"/>
    <w:rsid w:val="003F5109"/>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E718F"/>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6D"/>
    <w:rsid w:val="00552AD3"/>
    <w:rsid w:val="00563C52"/>
    <w:rsid w:val="005656CE"/>
    <w:rsid w:val="005737F7"/>
    <w:rsid w:val="00582F04"/>
    <w:rsid w:val="0058511C"/>
    <w:rsid w:val="00591939"/>
    <w:rsid w:val="00595C8C"/>
    <w:rsid w:val="00596DD6"/>
    <w:rsid w:val="005A61B5"/>
    <w:rsid w:val="005A695D"/>
    <w:rsid w:val="005A6C78"/>
    <w:rsid w:val="005B2455"/>
    <w:rsid w:val="005B5B5D"/>
    <w:rsid w:val="005C0399"/>
    <w:rsid w:val="005C0FE5"/>
    <w:rsid w:val="005C38DB"/>
    <w:rsid w:val="005C64C9"/>
    <w:rsid w:val="005D1806"/>
    <w:rsid w:val="005E3C4E"/>
    <w:rsid w:val="005F4721"/>
    <w:rsid w:val="005F52B8"/>
    <w:rsid w:val="005F6E4F"/>
    <w:rsid w:val="006035C1"/>
    <w:rsid w:val="00603C05"/>
    <w:rsid w:val="00604158"/>
    <w:rsid w:val="006058AE"/>
    <w:rsid w:val="006068AA"/>
    <w:rsid w:val="006073C8"/>
    <w:rsid w:val="00611BCB"/>
    <w:rsid w:val="00612FB3"/>
    <w:rsid w:val="006164FC"/>
    <w:rsid w:val="006261E2"/>
    <w:rsid w:val="006367A2"/>
    <w:rsid w:val="006456B7"/>
    <w:rsid w:val="00653061"/>
    <w:rsid w:val="00663C3A"/>
    <w:rsid w:val="00682918"/>
    <w:rsid w:val="006877E8"/>
    <w:rsid w:val="0069116F"/>
    <w:rsid w:val="006965CA"/>
    <w:rsid w:val="006A0CC6"/>
    <w:rsid w:val="006A2252"/>
    <w:rsid w:val="006A7C56"/>
    <w:rsid w:val="006B6EC4"/>
    <w:rsid w:val="006C2746"/>
    <w:rsid w:val="006C35DB"/>
    <w:rsid w:val="006D21B8"/>
    <w:rsid w:val="006E0953"/>
    <w:rsid w:val="006E19F4"/>
    <w:rsid w:val="006E5F74"/>
    <w:rsid w:val="006E653E"/>
    <w:rsid w:val="006F5E03"/>
    <w:rsid w:val="007069E7"/>
    <w:rsid w:val="00707204"/>
    <w:rsid w:val="0070724A"/>
    <w:rsid w:val="00710096"/>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A7EFB"/>
    <w:rsid w:val="007B3BA5"/>
    <w:rsid w:val="007B4CF7"/>
    <w:rsid w:val="007B7E14"/>
    <w:rsid w:val="007C0298"/>
    <w:rsid w:val="007C6986"/>
    <w:rsid w:val="007D0366"/>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71A0"/>
    <w:rsid w:val="008962EF"/>
    <w:rsid w:val="008B2051"/>
    <w:rsid w:val="008B5AE1"/>
    <w:rsid w:val="008C3D52"/>
    <w:rsid w:val="008D7A3C"/>
    <w:rsid w:val="008E2D88"/>
    <w:rsid w:val="008F7D4A"/>
    <w:rsid w:val="00902924"/>
    <w:rsid w:val="00916255"/>
    <w:rsid w:val="00917A4D"/>
    <w:rsid w:val="00920FB6"/>
    <w:rsid w:val="00922593"/>
    <w:rsid w:val="00924F17"/>
    <w:rsid w:val="00930216"/>
    <w:rsid w:val="00932DC3"/>
    <w:rsid w:val="00940677"/>
    <w:rsid w:val="00941D43"/>
    <w:rsid w:val="00945973"/>
    <w:rsid w:val="00952CD2"/>
    <w:rsid w:val="00953942"/>
    <w:rsid w:val="00961031"/>
    <w:rsid w:val="009615C6"/>
    <w:rsid w:val="009629D4"/>
    <w:rsid w:val="00967F76"/>
    <w:rsid w:val="00982380"/>
    <w:rsid w:val="009851AB"/>
    <w:rsid w:val="00985A9C"/>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2C53"/>
    <w:rsid w:val="00A2759B"/>
    <w:rsid w:val="00A34987"/>
    <w:rsid w:val="00A3728F"/>
    <w:rsid w:val="00A37CAD"/>
    <w:rsid w:val="00A460D9"/>
    <w:rsid w:val="00A51F4C"/>
    <w:rsid w:val="00A54D72"/>
    <w:rsid w:val="00A57583"/>
    <w:rsid w:val="00A61FA0"/>
    <w:rsid w:val="00A6559A"/>
    <w:rsid w:val="00A66950"/>
    <w:rsid w:val="00A66B08"/>
    <w:rsid w:val="00A82ACB"/>
    <w:rsid w:val="00A83ABB"/>
    <w:rsid w:val="00A84310"/>
    <w:rsid w:val="00A94670"/>
    <w:rsid w:val="00A94C16"/>
    <w:rsid w:val="00A95BEA"/>
    <w:rsid w:val="00A969CC"/>
    <w:rsid w:val="00A9793C"/>
    <w:rsid w:val="00AA4274"/>
    <w:rsid w:val="00AA506B"/>
    <w:rsid w:val="00AA561E"/>
    <w:rsid w:val="00AA7F6E"/>
    <w:rsid w:val="00AB031D"/>
    <w:rsid w:val="00AB7AE7"/>
    <w:rsid w:val="00AC3043"/>
    <w:rsid w:val="00AC756D"/>
    <w:rsid w:val="00AD147F"/>
    <w:rsid w:val="00AD61DF"/>
    <w:rsid w:val="00AE4801"/>
    <w:rsid w:val="00AF411B"/>
    <w:rsid w:val="00AF4221"/>
    <w:rsid w:val="00B02035"/>
    <w:rsid w:val="00B03312"/>
    <w:rsid w:val="00B04C3E"/>
    <w:rsid w:val="00B10639"/>
    <w:rsid w:val="00B15FF7"/>
    <w:rsid w:val="00B4210F"/>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BF771C"/>
    <w:rsid w:val="00C07C89"/>
    <w:rsid w:val="00C14592"/>
    <w:rsid w:val="00C17432"/>
    <w:rsid w:val="00C21DDD"/>
    <w:rsid w:val="00C2214B"/>
    <w:rsid w:val="00C225F4"/>
    <w:rsid w:val="00C32FEE"/>
    <w:rsid w:val="00C33E92"/>
    <w:rsid w:val="00C36F8C"/>
    <w:rsid w:val="00C40E61"/>
    <w:rsid w:val="00C43CAD"/>
    <w:rsid w:val="00C47CC2"/>
    <w:rsid w:val="00C47F57"/>
    <w:rsid w:val="00C6438B"/>
    <w:rsid w:val="00C65592"/>
    <w:rsid w:val="00C65DF1"/>
    <w:rsid w:val="00C67FA0"/>
    <w:rsid w:val="00C73248"/>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4BA9"/>
    <w:rsid w:val="00CF54A6"/>
    <w:rsid w:val="00CF57E6"/>
    <w:rsid w:val="00CF7FA2"/>
    <w:rsid w:val="00D0474C"/>
    <w:rsid w:val="00D04CC5"/>
    <w:rsid w:val="00D058AF"/>
    <w:rsid w:val="00D16EAA"/>
    <w:rsid w:val="00D21FA6"/>
    <w:rsid w:val="00D25C53"/>
    <w:rsid w:val="00D27900"/>
    <w:rsid w:val="00D42A58"/>
    <w:rsid w:val="00D571EC"/>
    <w:rsid w:val="00D57E8C"/>
    <w:rsid w:val="00D7192C"/>
    <w:rsid w:val="00D7621A"/>
    <w:rsid w:val="00D833E9"/>
    <w:rsid w:val="00D839B1"/>
    <w:rsid w:val="00DA7F57"/>
    <w:rsid w:val="00DB356D"/>
    <w:rsid w:val="00DC196B"/>
    <w:rsid w:val="00DC5AB4"/>
    <w:rsid w:val="00DD0499"/>
    <w:rsid w:val="00DD24D0"/>
    <w:rsid w:val="00DD2F8E"/>
    <w:rsid w:val="00DE7766"/>
    <w:rsid w:val="00DF07D6"/>
    <w:rsid w:val="00DF4EE9"/>
    <w:rsid w:val="00E0079A"/>
    <w:rsid w:val="00E075E8"/>
    <w:rsid w:val="00E10D9E"/>
    <w:rsid w:val="00E1317C"/>
    <w:rsid w:val="00E16FA9"/>
    <w:rsid w:val="00E20059"/>
    <w:rsid w:val="00E23CD2"/>
    <w:rsid w:val="00E2719B"/>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3FE0"/>
    <w:rsid w:val="00E9405B"/>
    <w:rsid w:val="00EA49F5"/>
    <w:rsid w:val="00EB37CD"/>
    <w:rsid w:val="00EC2C44"/>
    <w:rsid w:val="00EC5BF3"/>
    <w:rsid w:val="00ED0405"/>
    <w:rsid w:val="00ED0D05"/>
    <w:rsid w:val="00ED20C8"/>
    <w:rsid w:val="00ED7BFC"/>
    <w:rsid w:val="00EE35D0"/>
    <w:rsid w:val="00EF165D"/>
    <w:rsid w:val="00F00572"/>
    <w:rsid w:val="00F017FD"/>
    <w:rsid w:val="00F12629"/>
    <w:rsid w:val="00F146B6"/>
    <w:rsid w:val="00F1681E"/>
    <w:rsid w:val="00F3541E"/>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 w:type="paragraph" w:styleId="FootnoteText">
    <w:name w:val="footnote text"/>
    <w:basedOn w:val="Normal"/>
    <w:link w:val="FootnoteTextChar"/>
    <w:uiPriority w:val="99"/>
    <w:semiHidden/>
    <w:unhideWhenUsed/>
    <w:rsid w:val="00A669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6950"/>
    <w:rPr>
      <w:lang w:val="en-US" w:eastAsia="en-US"/>
    </w:rPr>
  </w:style>
  <w:style w:type="character" w:styleId="FootnoteReference">
    <w:name w:val="footnote reference"/>
    <w:basedOn w:val="DefaultParagraphFont"/>
    <w:uiPriority w:val="99"/>
    <w:semiHidden/>
    <w:unhideWhenUsed/>
    <w:rsid w:val="00A669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760</Words>
  <Characters>5176</Characters>
  <Application>Microsoft Office Word</Application>
  <DocSecurity>0</DocSecurity>
  <Lines>83</Lines>
  <Paragraphs>26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5910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2026-05-18T13:49:00Z</dcterms:created>
  <dcterms:modified xsi:type="dcterms:W3CDTF">2026-05-18T13:49:00Z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