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AC607" w14:textId="5BB6F400" w:rsidR="002C7AE9" w:rsidRPr="002C7AE9" w:rsidRDefault="00FE7496" w:rsidP="002C7AE9">
      <w:pPr>
        <w:spacing w:before="240" w:after="0" w:line="240" w:lineRule="auto"/>
        <w:ind w:left="5529"/>
        <w:rPr>
          <w:rFonts w:ascii="Times New Roman" w:hAnsi="Times New Roman"/>
          <w:b/>
          <w:bCs/>
          <w:sz w:val="24"/>
          <w:szCs w:val="24"/>
          <w:lang w:val="lv-LV"/>
        </w:rPr>
      </w:pPr>
      <w:bookmarkStart w:id="0" w:name="_Hlk67055936"/>
      <w:bookmarkStart w:id="1" w:name="_Hlk69298173"/>
      <w:r>
        <w:rPr>
          <w:rFonts w:ascii="Times New Roman" w:hAnsi="Times New Roman"/>
          <w:b/>
          <w:bCs/>
          <w:sz w:val="24"/>
          <w:szCs w:val="24"/>
          <w:lang w:val="lv-LV"/>
        </w:rPr>
        <w:t>patērētājs</w:t>
      </w:r>
    </w:p>
    <w:p w14:paraId="6DFCC482" w14:textId="6CA53F8B" w:rsidR="00356E73" w:rsidRPr="00356E73" w:rsidRDefault="00FE7496" w:rsidP="002C7AE9">
      <w:pPr>
        <w:spacing w:before="240" w:after="0" w:line="240" w:lineRule="auto"/>
        <w:ind w:left="5529"/>
        <w:rPr>
          <w:rFonts w:ascii="Times New Roman" w:hAnsi="Times New Roman"/>
          <w:b/>
          <w:bCs/>
          <w:sz w:val="24"/>
          <w:szCs w:val="24"/>
          <w:lang w:val="lv-LV"/>
        </w:rPr>
      </w:pPr>
      <w:r>
        <w:rPr>
          <w:rFonts w:ascii="Times New Roman" w:hAnsi="Times New Roman"/>
          <w:b/>
          <w:bCs/>
          <w:sz w:val="24"/>
          <w:szCs w:val="24"/>
          <w:lang w:val="lv-LV"/>
        </w:rPr>
        <w:t>s</w:t>
      </w:r>
      <w:r w:rsidR="002C7AE9" w:rsidRPr="002C7AE9">
        <w:rPr>
          <w:rFonts w:ascii="Times New Roman" w:hAnsi="Times New Roman"/>
          <w:b/>
          <w:bCs/>
          <w:sz w:val="24"/>
          <w:szCs w:val="24"/>
          <w:lang w:val="lv-LV"/>
        </w:rPr>
        <w:t>abiedrība</w:t>
      </w:r>
    </w:p>
    <w:p w14:paraId="675438DE" w14:textId="77777777" w:rsidR="00E34692" w:rsidRPr="009B6530" w:rsidRDefault="00E34692" w:rsidP="00E34692">
      <w:pPr>
        <w:spacing w:before="240" w:after="0" w:line="240" w:lineRule="auto"/>
        <w:jc w:val="center"/>
        <w:rPr>
          <w:rFonts w:ascii="Times New Roman" w:eastAsia="Times New Roman" w:hAnsi="Times New Roman"/>
          <w:b/>
          <w:sz w:val="24"/>
          <w:szCs w:val="24"/>
          <w:lang w:val="lv-LV" w:eastAsia="lv-LV"/>
        </w:rPr>
      </w:pPr>
      <w:r w:rsidRPr="009B6530">
        <w:rPr>
          <w:rFonts w:ascii="Times New Roman" w:eastAsia="Times New Roman" w:hAnsi="Times New Roman"/>
          <w:b/>
          <w:sz w:val="24"/>
          <w:szCs w:val="24"/>
          <w:lang w:val="lv-LV" w:eastAsia="lv-LV"/>
        </w:rPr>
        <w:t>Lēmums</w:t>
      </w:r>
    </w:p>
    <w:p w14:paraId="25168181" w14:textId="77777777" w:rsidR="00E34692" w:rsidRPr="009B6530" w:rsidRDefault="00E34692" w:rsidP="00E34692">
      <w:pPr>
        <w:widowControl/>
        <w:spacing w:after="0" w:line="240" w:lineRule="auto"/>
        <w:jc w:val="center"/>
        <w:rPr>
          <w:rFonts w:ascii="Times New Roman" w:eastAsia="Times New Roman" w:hAnsi="Times New Roman"/>
          <w:b/>
          <w:sz w:val="24"/>
          <w:szCs w:val="24"/>
          <w:lang w:val="lv-LV" w:eastAsia="lv-LV"/>
        </w:rPr>
      </w:pPr>
      <w:r w:rsidRPr="009B6530">
        <w:rPr>
          <w:rFonts w:ascii="Times New Roman" w:eastAsia="Times New Roman" w:hAnsi="Times New Roman"/>
          <w:b/>
          <w:sz w:val="24"/>
          <w:szCs w:val="24"/>
          <w:lang w:val="lv-LV" w:eastAsia="lv-LV"/>
        </w:rPr>
        <w:t>par strīdu</w:t>
      </w:r>
    </w:p>
    <w:p w14:paraId="6B72F812" w14:textId="77777777" w:rsidR="00E34692" w:rsidRPr="009B6530" w:rsidRDefault="00E34692" w:rsidP="00E34692">
      <w:pPr>
        <w:widowControl/>
        <w:spacing w:after="0" w:line="240" w:lineRule="auto"/>
        <w:jc w:val="center"/>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Rīgā</w:t>
      </w:r>
    </w:p>
    <w:p w14:paraId="34A3ABF2" w14:textId="39B839A1" w:rsidR="00E34692" w:rsidRPr="009B6530" w:rsidRDefault="00E34692" w:rsidP="00E34692">
      <w:pPr>
        <w:widowControl/>
        <w:tabs>
          <w:tab w:val="left" w:pos="6804"/>
        </w:tabs>
        <w:spacing w:before="360" w:after="0" w:line="240" w:lineRule="auto"/>
        <w:jc w:val="both"/>
        <w:rPr>
          <w:rFonts w:ascii="Times New Roman" w:eastAsia="Times New Roman" w:hAnsi="Times New Roman"/>
          <w:sz w:val="24"/>
          <w:szCs w:val="24"/>
          <w:lang w:val="lv-LV" w:eastAsia="lv-LV"/>
        </w:rPr>
      </w:pPr>
      <w:bookmarkStart w:id="2" w:name="_Hlk146269674"/>
      <w:r w:rsidRPr="009B6530">
        <w:rPr>
          <w:rFonts w:ascii="Times New Roman" w:eastAsia="Times New Roman" w:hAnsi="Times New Roman"/>
          <w:sz w:val="24"/>
          <w:szCs w:val="24"/>
          <w:lang w:val="lv-LV" w:eastAsia="lv-LV"/>
        </w:rPr>
        <w:t>202</w:t>
      </w:r>
      <w:r w:rsidR="00AA4274" w:rsidRPr="009B6530">
        <w:rPr>
          <w:rFonts w:ascii="Times New Roman" w:eastAsia="Times New Roman" w:hAnsi="Times New Roman"/>
          <w:sz w:val="24"/>
          <w:szCs w:val="24"/>
          <w:lang w:val="lv-LV" w:eastAsia="lv-LV"/>
        </w:rPr>
        <w:t>6</w:t>
      </w:r>
      <w:r w:rsidRPr="009B6530">
        <w:rPr>
          <w:rFonts w:ascii="Times New Roman" w:eastAsia="Times New Roman" w:hAnsi="Times New Roman"/>
          <w:sz w:val="24"/>
          <w:szCs w:val="24"/>
          <w:lang w:val="lv-LV" w:eastAsia="lv-LV"/>
        </w:rPr>
        <w:t xml:space="preserve">.gada </w:t>
      </w:r>
      <w:r w:rsidR="006220D8">
        <w:rPr>
          <w:rFonts w:ascii="Times New Roman" w:eastAsia="Times New Roman" w:hAnsi="Times New Roman"/>
          <w:sz w:val="24"/>
          <w:szCs w:val="24"/>
          <w:lang w:val="lv-LV" w:eastAsia="lv-LV"/>
        </w:rPr>
        <w:t>28.aprīlī</w:t>
      </w:r>
      <w:r w:rsidRPr="009B6530">
        <w:rPr>
          <w:rFonts w:ascii="Times New Roman" w:eastAsia="Times New Roman" w:hAnsi="Times New Roman"/>
          <w:sz w:val="24"/>
          <w:szCs w:val="24"/>
          <w:lang w:val="lv-LV" w:eastAsia="lv-LV"/>
        </w:rPr>
        <w:tab/>
      </w:r>
      <w:r w:rsidR="006220D8" w:rsidRPr="006220D8">
        <w:rPr>
          <w:rFonts w:ascii="Times New Roman" w:eastAsia="Times New Roman" w:hAnsi="Times New Roman"/>
          <w:sz w:val="24"/>
          <w:szCs w:val="24"/>
          <w:lang w:val="lv-LV" w:eastAsia="lv-LV"/>
        </w:rPr>
        <w:t>Nr. 2026/8</w:t>
      </w:r>
      <w:r w:rsidR="002C7AE9">
        <w:rPr>
          <w:rFonts w:ascii="Times New Roman" w:eastAsia="Times New Roman" w:hAnsi="Times New Roman"/>
          <w:sz w:val="24"/>
          <w:szCs w:val="24"/>
          <w:lang w:val="lv-LV" w:eastAsia="lv-LV"/>
        </w:rPr>
        <w:t>6</w:t>
      </w:r>
      <w:r w:rsidR="006220D8" w:rsidRPr="006220D8">
        <w:rPr>
          <w:rFonts w:ascii="Times New Roman" w:eastAsia="Times New Roman" w:hAnsi="Times New Roman"/>
          <w:sz w:val="24"/>
          <w:szCs w:val="24"/>
          <w:lang w:val="lv-LV" w:eastAsia="lv-LV"/>
        </w:rPr>
        <w:t>-psrk</w:t>
      </w:r>
    </w:p>
    <w:p w14:paraId="697E81F1" w14:textId="77777777" w:rsidR="002F7939" w:rsidRPr="009B6530" w:rsidRDefault="002F7939" w:rsidP="002F7939">
      <w:pPr>
        <w:widowControl/>
        <w:spacing w:after="0" w:line="240" w:lineRule="auto"/>
        <w:jc w:val="both"/>
        <w:rPr>
          <w:rFonts w:ascii="Times New Roman" w:eastAsia="Times New Roman" w:hAnsi="Times New Roman"/>
          <w:sz w:val="24"/>
          <w:szCs w:val="24"/>
          <w:lang w:val="lv-LV" w:eastAsia="lv-LV"/>
        </w:rPr>
      </w:pPr>
    </w:p>
    <w:bookmarkEnd w:id="0"/>
    <w:bookmarkEnd w:id="1"/>
    <w:bookmarkEnd w:id="2"/>
    <w:p w14:paraId="6970F3E7" w14:textId="77777777" w:rsidR="00AA4274" w:rsidRPr="009B6530" w:rsidRDefault="00AA4274" w:rsidP="002F7939">
      <w:pPr>
        <w:widowControl/>
        <w:spacing w:after="0" w:line="240" w:lineRule="auto"/>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Patērētāju strīdu risināšanas komisija (turpmāk – Komisija) šādā sastāvā: </w:t>
      </w:r>
    </w:p>
    <w:p w14:paraId="65337A91" w14:textId="77777777" w:rsidR="00AA4274" w:rsidRPr="009B6530" w:rsidRDefault="00AA4274" w:rsidP="00B5779D">
      <w:pPr>
        <w:widowControl/>
        <w:spacing w:after="0" w:line="240" w:lineRule="auto"/>
        <w:ind w:firstLine="720"/>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Komisijas priekšsēdētāja Marta Urbāne, </w:t>
      </w:r>
    </w:p>
    <w:p w14:paraId="3AEF85A2" w14:textId="5FB71FAE" w:rsidR="00C92D70" w:rsidRDefault="007A7EFB" w:rsidP="00B5779D">
      <w:pPr>
        <w:widowControl/>
        <w:spacing w:after="0" w:line="240" w:lineRule="auto"/>
        <w:ind w:firstLine="72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K</w:t>
      </w:r>
      <w:r w:rsidRPr="007A7EFB">
        <w:rPr>
          <w:rFonts w:ascii="Times New Roman" w:eastAsia="Times New Roman" w:hAnsi="Times New Roman"/>
          <w:sz w:val="24"/>
          <w:szCs w:val="24"/>
          <w:lang w:val="lv-LV" w:eastAsia="lv-LV"/>
        </w:rPr>
        <w:t>omisijas locek</w:t>
      </w:r>
      <w:r w:rsidR="00356E73">
        <w:rPr>
          <w:rFonts w:ascii="Times New Roman" w:eastAsia="Times New Roman" w:hAnsi="Times New Roman"/>
          <w:sz w:val="24"/>
          <w:szCs w:val="24"/>
          <w:lang w:val="lv-LV" w:eastAsia="lv-LV"/>
        </w:rPr>
        <w:t>ļi</w:t>
      </w:r>
      <w:r w:rsidRPr="007A7EFB">
        <w:rPr>
          <w:rFonts w:ascii="Times New Roman" w:eastAsia="Times New Roman" w:hAnsi="Times New Roman"/>
          <w:sz w:val="24"/>
          <w:szCs w:val="24"/>
          <w:lang w:val="lv-LV" w:eastAsia="lv-LV"/>
        </w:rPr>
        <w:t xml:space="preserve"> </w:t>
      </w:r>
      <w:r w:rsidR="00E2719B">
        <w:rPr>
          <w:rFonts w:ascii="Times New Roman" w:eastAsia="Times New Roman" w:hAnsi="Times New Roman"/>
          <w:sz w:val="24"/>
          <w:szCs w:val="24"/>
          <w:lang w:val="lv-LV" w:eastAsia="lv-LV"/>
        </w:rPr>
        <w:t>Andrejs Vanags</w:t>
      </w:r>
      <w:r w:rsidRPr="007A7EFB">
        <w:rPr>
          <w:rFonts w:ascii="Times New Roman" w:eastAsia="Times New Roman" w:hAnsi="Times New Roman"/>
          <w:sz w:val="24"/>
          <w:szCs w:val="24"/>
          <w:lang w:val="lv-LV" w:eastAsia="lv-LV"/>
        </w:rPr>
        <w:t xml:space="preserve"> kā patērētāju interešu pārstāvis un </w:t>
      </w:r>
      <w:r w:rsidR="006220D8">
        <w:rPr>
          <w:rFonts w:ascii="Times New Roman" w:eastAsia="Times New Roman" w:hAnsi="Times New Roman"/>
          <w:sz w:val="24"/>
          <w:szCs w:val="24"/>
          <w:lang w:val="lv-LV" w:eastAsia="lv-LV"/>
        </w:rPr>
        <w:t>Anna Saltikova</w:t>
      </w:r>
      <w:r w:rsidRPr="007A7EFB">
        <w:rPr>
          <w:rFonts w:ascii="Times New Roman" w:eastAsia="Times New Roman" w:hAnsi="Times New Roman"/>
          <w:sz w:val="24"/>
          <w:szCs w:val="24"/>
          <w:lang w:val="lv-LV" w:eastAsia="lv-LV"/>
        </w:rPr>
        <w:t xml:space="preserve"> kā komersantu interešu pārstāv</w:t>
      </w:r>
      <w:r w:rsidR="00E2719B">
        <w:rPr>
          <w:rFonts w:ascii="Times New Roman" w:eastAsia="Times New Roman" w:hAnsi="Times New Roman"/>
          <w:sz w:val="24"/>
          <w:szCs w:val="24"/>
          <w:lang w:val="lv-LV" w:eastAsia="lv-LV"/>
        </w:rPr>
        <w:t>e</w:t>
      </w:r>
      <w:r w:rsidRPr="007A7EFB">
        <w:rPr>
          <w:rFonts w:ascii="Times New Roman" w:eastAsia="Times New Roman" w:hAnsi="Times New Roman"/>
          <w:sz w:val="24"/>
          <w:szCs w:val="24"/>
          <w:lang w:val="lv-LV" w:eastAsia="lv-LV"/>
        </w:rPr>
        <w:t>, izskatīja rakstveida procesā strīdu starp</w:t>
      </w:r>
      <w:r w:rsidR="002C7AE9" w:rsidRPr="002C7AE9">
        <w:rPr>
          <w:rFonts w:ascii="Times New Roman" w:eastAsia="Times New Roman" w:hAnsi="Times New Roman"/>
          <w:sz w:val="24"/>
          <w:szCs w:val="24"/>
          <w:lang w:val="lv-LV" w:eastAsia="lv-LV"/>
        </w:rPr>
        <w:t xml:space="preserve"> pieteicēj</w:t>
      </w:r>
      <w:r w:rsidR="00FE7496">
        <w:rPr>
          <w:rFonts w:ascii="Times New Roman" w:eastAsia="Times New Roman" w:hAnsi="Times New Roman"/>
          <w:sz w:val="24"/>
          <w:szCs w:val="24"/>
          <w:lang w:val="lv-LV" w:eastAsia="lv-LV"/>
        </w:rPr>
        <w:t>u</w:t>
      </w:r>
      <w:r w:rsidR="002C7AE9" w:rsidRPr="002C7AE9">
        <w:rPr>
          <w:rFonts w:ascii="Times New Roman" w:eastAsia="Times New Roman" w:hAnsi="Times New Roman"/>
          <w:sz w:val="24"/>
          <w:szCs w:val="24"/>
          <w:lang w:val="lv-LV" w:eastAsia="lv-LV"/>
        </w:rPr>
        <w:t xml:space="preserve"> un sabiedrību saistībā ar atteikuma tiesību piemērošanu iegādātai precei.</w:t>
      </w:r>
    </w:p>
    <w:p w14:paraId="4F0A3C8C" w14:textId="77777777" w:rsidR="002C7AE9" w:rsidRPr="00920FB6" w:rsidRDefault="002C7AE9" w:rsidP="00B5779D">
      <w:pPr>
        <w:widowControl/>
        <w:spacing w:after="0" w:line="240" w:lineRule="auto"/>
        <w:ind w:firstLine="720"/>
        <w:jc w:val="both"/>
        <w:rPr>
          <w:rFonts w:ascii="Times New Roman" w:eastAsia="Times New Roman" w:hAnsi="Times New Roman"/>
          <w:sz w:val="24"/>
          <w:szCs w:val="24"/>
          <w:lang w:val="lv-LV" w:eastAsia="lv-LV"/>
        </w:rPr>
      </w:pPr>
    </w:p>
    <w:p w14:paraId="2CB07CCE" w14:textId="77777777" w:rsidR="002C7AE9" w:rsidRPr="002C7AE9" w:rsidRDefault="002C7AE9" w:rsidP="002C7AE9">
      <w:pPr>
        <w:widowControl/>
        <w:spacing w:after="0" w:line="240" w:lineRule="auto"/>
        <w:ind w:firstLine="720"/>
        <w:jc w:val="both"/>
        <w:rPr>
          <w:rFonts w:ascii="Times New Roman" w:eastAsia="Times New Roman" w:hAnsi="Times New Roman"/>
          <w:sz w:val="24"/>
          <w:szCs w:val="24"/>
          <w:lang w:val="lv-LV" w:eastAsia="lv-LV"/>
        </w:rPr>
      </w:pPr>
      <w:r w:rsidRPr="002C7AE9">
        <w:rPr>
          <w:rFonts w:ascii="Times New Roman" w:eastAsia="Times New Roman" w:hAnsi="Times New Roman"/>
          <w:sz w:val="24"/>
          <w:szCs w:val="24"/>
          <w:lang w:val="lv-LV" w:eastAsia="lv-LV"/>
        </w:rPr>
        <w:t xml:space="preserve">No lietā esošajiem materiāliem izriet, ka 2025. gada 29. septembrī sabiedrības interneta veikalā tika veikts pasūtījums precei </w:t>
      </w:r>
      <w:proofErr w:type="spellStart"/>
      <w:r w:rsidRPr="002C7AE9">
        <w:rPr>
          <w:rFonts w:ascii="Times New Roman" w:eastAsia="Times New Roman" w:hAnsi="Times New Roman"/>
          <w:sz w:val="24"/>
          <w:szCs w:val="24"/>
          <w:lang w:val="lv-LV" w:eastAsia="lv-LV"/>
        </w:rPr>
        <w:t>Logitech</w:t>
      </w:r>
      <w:proofErr w:type="spellEnd"/>
      <w:r w:rsidRPr="002C7AE9">
        <w:rPr>
          <w:rFonts w:ascii="Times New Roman" w:eastAsia="Times New Roman" w:hAnsi="Times New Roman"/>
          <w:sz w:val="24"/>
          <w:szCs w:val="24"/>
          <w:lang w:val="lv-LV" w:eastAsia="lv-LV"/>
        </w:rPr>
        <w:t xml:space="preserve"> Lift </w:t>
      </w:r>
      <w:proofErr w:type="spellStart"/>
      <w:r w:rsidRPr="002C7AE9">
        <w:rPr>
          <w:rFonts w:ascii="Times New Roman" w:eastAsia="Times New Roman" w:hAnsi="Times New Roman"/>
          <w:sz w:val="24"/>
          <w:szCs w:val="24"/>
          <w:lang w:val="lv-LV" w:eastAsia="lv-LV"/>
        </w:rPr>
        <w:t>for</w:t>
      </w:r>
      <w:proofErr w:type="spellEnd"/>
      <w:r w:rsidRPr="002C7AE9">
        <w:rPr>
          <w:rFonts w:ascii="Times New Roman" w:eastAsia="Times New Roman" w:hAnsi="Times New Roman"/>
          <w:sz w:val="24"/>
          <w:szCs w:val="24"/>
          <w:lang w:val="lv-LV" w:eastAsia="lv-LV"/>
        </w:rPr>
        <w:t xml:space="preserve"> </w:t>
      </w:r>
      <w:proofErr w:type="spellStart"/>
      <w:r w:rsidRPr="002C7AE9">
        <w:rPr>
          <w:rFonts w:ascii="Times New Roman" w:eastAsia="Times New Roman" w:hAnsi="Times New Roman"/>
          <w:sz w:val="24"/>
          <w:szCs w:val="24"/>
          <w:lang w:val="lv-LV" w:eastAsia="lv-LV"/>
        </w:rPr>
        <w:t>Business</w:t>
      </w:r>
      <w:proofErr w:type="spellEnd"/>
      <w:r w:rsidRPr="002C7AE9">
        <w:rPr>
          <w:rFonts w:ascii="Times New Roman" w:eastAsia="Times New Roman" w:hAnsi="Times New Roman"/>
          <w:sz w:val="24"/>
          <w:szCs w:val="24"/>
          <w:lang w:val="lv-LV" w:eastAsia="lv-LV"/>
        </w:rPr>
        <w:t xml:space="preserve"> Mouse 910‑006494 par 49,49 EUR. Pasūtījuma noformēšanas laikā pieteicējs kā pircēju norādīja SIA “</w:t>
      </w:r>
      <w:proofErr w:type="spellStart"/>
      <w:r w:rsidRPr="002C7AE9">
        <w:rPr>
          <w:rFonts w:ascii="Times New Roman" w:eastAsia="Times New Roman" w:hAnsi="Times New Roman"/>
          <w:sz w:val="24"/>
          <w:szCs w:val="24"/>
          <w:lang w:val="lv-LV" w:eastAsia="lv-LV"/>
        </w:rPr>
        <w:t>Smarteo</w:t>
      </w:r>
      <w:proofErr w:type="spellEnd"/>
      <w:r w:rsidRPr="002C7AE9">
        <w:rPr>
          <w:rFonts w:ascii="Times New Roman" w:eastAsia="Times New Roman" w:hAnsi="Times New Roman"/>
          <w:sz w:val="24"/>
          <w:szCs w:val="24"/>
          <w:lang w:val="lv-LV" w:eastAsia="lv-LV"/>
        </w:rPr>
        <w:t>” rekvizītus, un darījuma dokumentos pircējs ir identificēts kā juridiska persona. Prece tika piegādāta, un 2025. gada 13. oktobrī pieteicējs vērsās pie sabiedrības ar atteikuma veidlapu, pieprasot piemērot atteikuma tiesības. Sabiedrība atteica prasības izpildi, norādot, ka darījums ir noslēgts ar juridisku personu un uz to nav attiecināms Patērētāju tiesību aizsardzības likuma regulējums.</w:t>
      </w:r>
    </w:p>
    <w:p w14:paraId="09B0B6AB" w14:textId="77777777" w:rsidR="002C7AE9" w:rsidRPr="002C7AE9" w:rsidRDefault="002C7AE9" w:rsidP="002C7AE9">
      <w:pPr>
        <w:widowControl/>
        <w:spacing w:after="0" w:line="240" w:lineRule="auto"/>
        <w:ind w:firstLine="720"/>
        <w:jc w:val="both"/>
        <w:rPr>
          <w:rFonts w:ascii="Times New Roman" w:eastAsia="Times New Roman" w:hAnsi="Times New Roman"/>
          <w:sz w:val="24"/>
          <w:szCs w:val="24"/>
          <w:lang w:val="lv-LV" w:eastAsia="lv-LV"/>
        </w:rPr>
      </w:pPr>
      <w:r w:rsidRPr="002C7AE9">
        <w:rPr>
          <w:rFonts w:ascii="Times New Roman" w:eastAsia="Times New Roman" w:hAnsi="Times New Roman"/>
          <w:sz w:val="24"/>
          <w:szCs w:val="24"/>
          <w:lang w:val="lv-LV" w:eastAsia="lv-LV"/>
        </w:rPr>
        <w:t>Pieteicējs, nepiekrītot sabiedrības atteikumam, vērsās Patērētāju tiesību aizsardzības centrā, norādot, ka prece faktiski iegādāta personīgai lietošanai un apmaksāta no privāta bankas konta, līdz ar to uzskatāma par patērētāja darījumu.</w:t>
      </w:r>
    </w:p>
    <w:p w14:paraId="5B5C6AB4" w14:textId="2642D55E" w:rsidR="002C7AE9" w:rsidRPr="00814471" w:rsidRDefault="002C7AE9" w:rsidP="002C7AE9">
      <w:pPr>
        <w:widowControl/>
        <w:spacing w:after="0" w:line="240" w:lineRule="auto"/>
        <w:ind w:firstLine="720"/>
        <w:jc w:val="both"/>
        <w:rPr>
          <w:rFonts w:ascii="Times New Roman" w:eastAsia="Times New Roman" w:hAnsi="Times New Roman"/>
          <w:sz w:val="24"/>
          <w:szCs w:val="24"/>
          <w:lang w:val="lv-LV" w:eastAsia="lv-LV"/>
        </w:rPr>
      </w:pPr>
      <w:r w:rsidRPr="002C7AE9">
        <w:rPr>
          <w:rFonts w:ascii="Times New Roman" w:eastAsia="Times New Roman" w:hAnsi="Times New Roman"/>
          <w:sz w:val="24"/>
          <w:szCs w:val="24"/>
          <w:lang w:val="lv-LV" w:eastAsia="lv-LV"/>
        </w:rPr>
        <w:t xml:space="preserve">Komisija norāda, ka saskaņā ar Patērētāju tiesību aizsardzības likuma (turpmāk – PTAL) 1. panta 3. punktu patērētājs ir fiziska persona, kas iegādājas preci nolūkiem, kas nav saistīti ar tās saimniecisko vai profesionālo darbību. </w:t>
      </w:r>
      <w:r w:rsidR="00814471" w:rsidRPr="00814471">
        <w:rPr>
          <w:rFonts w:ascii="Times New Roman" w:eastAsia="Times New Roman" w:hAnsi="Times New Roman"/>
          <w:sz w:val="24"/>
          <w:szCs w:val="24"/>
          <w:lang w:val="lv-LV" w:eastAsia="lv-LV"/>
        </w:rPr>
        <w:t>Direktīvas 2011/83/EU 2. panta 1. punktā patērētājs definēts kā fiziska persona, kas darbojas nolūkos, kas nav saistīti ar tās komercdarbību vai profesionālo darbību. Minētā definīcija ir pārņemta PTAL 1. panta 3. punktā, tādēļ nacionālā norma interpretējama atbilstoši direktīvai.</w:t>
      </w:r>
      <w:r w:rsidR="00814471">
        <w:rPr>
          <w:rFonts w:ascii="Times New Roman" w:eastAsia="Times New Roman" w:hAnsi="Times New Roman"/>
          <w:sz w:val="24"/>
          <w:szCs w:val="24"/>
          <w:lang w:val="lv-LV" w:eastAsia="lv-LV"/>
        </w:rPr>
        <w:t xml:space="preserve"> </w:t>
      </w:r>
      <w:r w:rsidR="006B460B" w:rsidRPr="006B460B">
        <w:rPr>
          <w:rFonts w:ascii="Times New Roman" w:eastAsia="Times New Roman" w:hAnsi="Times New Roman"/>
          <w:sz w:val="24"/>
          <w:szCs w:val="24"/>
          <w:lang w:val="lv-LV" w:eastAsia="lv-LV"/>
        </w:rPr>
        <w:t>Minētā direktīva nosaka minimālās harmonizācijas ietvaru patērētāju tiesībām distances līgumos, līdz ar to tās jēdzieni interpretējami vienoti visā Eiropas Savienībā.</w:t>
      </w:r>
      <w:r w:rsidR="006B460B">
        <w:rPr>
          <w:rFonts w:ascii="Times New Roman" w:eastAsia="Times New Roman" w:hAnsi="Times New Roman"/>
          <w:sz w:val="24"/>
          <w:szCs w:val="24"/>
          <w:lang w:val="lv-LV" w:eastAsia="lv-LV"/>
        </w:rPr>
        <w:t xml:space="preserve"> </w:t>
      </w:r>
      <w:r w:rsidRPr="002C7AE9">
        <w:rPr>
          <w:rFonts w:ascii="Times New Roman" w:eastAsia="Times New Roman" w:hAnsi="Times New Roman"/>
          <w:sz w:val="24"/>
          <w:szCs w:val="24"/>
          <w:lang w:val="lv-LV" w:eastAsia="lv-LV"/>
        </w:rPr>
        <w:t>Vienlaikus Komisija vērš uzmanību, ka patērētāja statusa izvērtēšanā būtiska nozīme ir tam, kādā statusā darījums ir noslēgts, kā arī kā puses ir identificētas līguma dokumentos.</w:t>
      </w:r>
      <w:r w:rsidR="00814471">
        <w:rPr>
          <w:rFonts w:ascii="Times New Roman" w:eastAsia="Times New Roman" w:hAnsi="Times New Roman"/>
          <w:sz w:val="24"/>
          <w:szCs w:val="24"/>
          <w:lang w:val="lv-LV" w:eastAsia="lv-LV"/>
        </w:rPr>
        <w:t xml:space="preserve"> </w:t>
      </w:r>
      <w:r w:rsidR="00814471" w:rsidRPr="00814471">
        <w:rPr>
          <w:rFonts w:ascii="Times New Roman" w:eastAsia="Times New Roman" w:hAnsi="Times New Roman"/>
          <w:sz w:val="24"/>
          <w:szCs w:val="24"/>
          <w:lang w:val="lv-LV" w:eastAsia="lv-LV"/>
        </w:rPr>
        <w:t>Patērētāja statusa noteikšanā jāvērtē divi elementi. Pirmkārt, darījuma objektīvā noformēšana, proti, kādā statusā persona identificēta līgumā. Otrkārt, darījuma faktiskie apstākļi, ja tie bija zināmi vai bija jābūt zināmiem komersantam līguma slēgšanas brīdī.</w:t>
      </w:r>
    </w:p>
    <w:p w14:paraId="03765828" w14:textId="2B716F0A" w:rsidR="002C7AE9" w:rsidRPr="006B460B" w:rsidRDefault="002C7AE9" w:rsidP="002C7AE9">
      <w:pPr>
        <w:widowControl/>
        <w:spacing w:after="0" w:line="240" w:lineRule="auto"/>
        <w:ind w:firstLine="720"/>
        <w:jc w:val="both"/>
        <w:rPr>
          <w:rFonts w:ascii="Times New Roman" w:eastAsia="Times New Roman" w:hAnsi="Times New Roman"/>
          <w:sz w:val="24"/>
          <w:szCs w:val="24"/>
          <w:lang w:val="lv-LV" w:eastAsia="lv-LV"/>
        </w:rPr>
      </w:pPr>
      <w:r w:rsidRPr="002C7AE9">
        <w:rPr>
          <w:rFonts w:ascii="Times New Roman" w:eastAsia="Times New Roman" w:hAnsi="Times New Roman"/>
          <w:sz w:val="24"/>
          <w:szCs w:val="24"/>
          <w:lang w:val="lv-LV" w:eastAsia="lv-LV"/>
        </w:rPr>
        <w:t>Komisija, izvērtējot lietā esošos pierādījumus, konstatē, ka konkrētais darījums ir noformēts juridiskas personas – SIA “</w:t>
      </w:r>
      <w:proofErr w:type="spellStart"/>
      <w:r w:rsidRPr="002C7AE9">
        <w:rPr>
          <w:rFonts w:ascii="Times New Roman" w:eastAsia="Times New Roman" w:hAnsi="Times New Roman"/>
          <w:sz w:val="24"/>
          <w:szCs w:val="24"/>
          <w:lang w:val="lv-LV" w:eastAsia="lv-LV"/>
        </w:rPr>
        <w:t>Smarteo</w:t>
      </w:r>
      <w:proofErr w:type="spellEnd"/>
      <w:r w:rsidRPr="002C7AE9">
        <w:rPr>
          <w:rFonts w:ascii="Times New Roman" w:eastAsia="Times New Roman" w:hAnsi="Times New Roman"/>
          <w:sz w:val="24"/>
          <w:szCs w:val="24"/>
          <w:lang w:val="lv-LV" w:eastAsia="lv-LV"/>
        </w:rPr>
        <w:t xml:space="preserve">” vārdā, un sabiedrība darījuma brīdī pamatoti uzskatīja, ka līgums tiek slēgts ar juridisku personu. No lietas materiāliem neizriet, ka sabiedrība būtu tikusi nepārprotami informēta par to, ka pieteicējs rīkojas kā patērētājs, nevis </w:t>
      </w:r>
      <w:r w:rsidRPr="002C7AE9">
        <w:rPr>
          <w:rFonts w:ascii="Times New Roman" w:eastAsia="Times New Roman" w:hAnsi="Times New Roman"/>
          <w:sz w:val="24"/>
          <w:szCs w:val="24"/>
          <w:lang w:val="lv-LV" w:eastAsia="lv-LV"/>
        </w:rPr>
        <w:lastRenderedPageBreak/>
        <w:t xml:space="preserve">kā juridiskas personas pārstāvis. </w:t>
      </w:r>
      <w:r w:rsidR="006B460B" w:rsidRPr="006B460B">
        <w:rPr>
          <w:rFonts w:ascii="Times New Roman" w:eastAsia="Times New Roman" w:hAnsi="Times New Roman"/>
          <w:sz w:val="24"/>
          <w:szCs w:val="24"/>
          <w:lang w:val="lv-LV" w:eastAsia="lv-LV"/>
        </w:rPr>
        <w:t>Pieteicējam ir pienākums pierādīt, ka viņš darījuma slēgšanas brīdī rīkojās kā patērētājs un ka šis apstāklis bija vai bija jābūt zināms sabiedrībai. Lietā nav iesniegti pierādījumi, kas apliecinātu, ka sabiedrība tika informēta par pieteicēja privāto statusu.</w:t>
      </w:r>
      <w:r w:rsidR="006B460B">
        <w:rPr>
          <w:rFonts w:ascii="Times New Roman" w:eastAsia="Times New Roman" w:hAnsi="Times New Roman"/>
          <w:sz w:val="24"/>
          <w:szCs w:val="24"/>
          <w:lang w:val="lv-LV" w:eastAsia="lv-LV"/>
        </w:rPr>
        <w:t xml:space="preserve"> </w:t>
      </w:r>
      <w:r w:rsidR="00814471" w:rsidRPr="00814471">
        <w:rPr>
          <w:rFonts w:ascii="Times New Roman" w:eastAsia="Times New Roman" w:hAnsi="Times New Roman"/>
          <w:sz w:val="24"/>
          <w:szCs w:val="24"/>
          <w:lang w:val="lv-LV" w:eastAsia="lv-LV"/>
        </w:rPr>
        <w:t>Samaksas veikšana no fiziskas personas konta un vēlāk izteikts apgalvojums par personīgu lietošanu nav juridiski nozīmīgi, ja līgums ir noslēgts juridiskas personas vārdā un komersants objektīvi rīkojies, paļaujoties uz šādu identifikāciju.</w:t>
      </w:r>
      <w:r w:rsidR="006B460B">
        <w:rPr>
          <w:rFonts w:ascii="Times New Roman" w:eastAsia="Times New Roman" w:hAnsi="Times New Roman"/>
          <w:sz w:val="24"/>
          <w:szCs w:val="24"/>
          <w:lang w:val="lv-LV" w:eastAsia="lv-LV"/>
        </w:rPr>
        <w:t xml:space="preserve"> </w:t>
      </w:r>
      <w:r w:rsidR="006B460B" w:rsidRPr="006B460B">
        <w:rPr>
          <w:rFonts w:ascii="Times New Roman" w:eastAsia="Times New Roman" w:hAnsi="Times New Roman"/>
          <w:sz w:val="24"/>
          <w:szCs w:val="24"/>
          <w:lang w:val="lv-LV" w:eastAsia="lv-LV"/>
        </w:rPr>
        <w:t>Sabiedrībai bija pamats paļauties uz līguma dokumentos norādīto pircēja statusu. Pretējs secinājums radītu tiesisko nenoteiktību un nesamērīgu risku komersantam distances tirdzniecībā.</w:t>
      </w:r>
      <w:r w:rsidR="006B460B">
        <w:rPr>
          <w:rFonts w:ascii="Times New Roman" w:eastAsia="Times New Roman" w:hAnsi="Times New Roman"/>
          <w:sz w:val="24"/>
          <w:szCs w:val="24"/>
          <w:lang w:val="lv-LV" w:eastAsia="lv-LV"/>
        </w:rPr>
        <w:t xml:space="preserve"> </w:t>
      </w:r>
      <w:r w:rsidR="006B460B" w:rsidRPr="006B460B">
        <w:rPr>
          <w:rFonts w:ascii="Times New Roman" w:eastAsia="Times New Roman" w:hAnsi="Times New Roman"/>
          <w:sz w:val="24"/>
          <w:szCs w:val="24"/>
          <w:lang w:val="lv-LV" w:eastAsia="lv-LV"/>
        </w:rPr>
        <w:t>Vien ar pieteicēja subjektīvu norādi par preces izmantošanas nolūku nepietiek, lai mainītu darījuma juridisko kvalifikāciju.</w:t>
      </w:r>
    </w:p>
    <w:p w14:paraId="64635CCD" w14:textId="24EAC9BD" w:rsidR="00E2719B" w:rsidRDefault="006B460B" w:rsidP="002C7AE9">
      <w:pPr>
        <w:widowControl/>
        <w:spacing w:after="0" w:line="240" w:lineRule="auto"/>
        <w:ind w:firstLine="720"/>
        <w:jc w:val="both"/>
        <w:rPr>
          <w:rFonts w:ascii="Times New Roman" w:eastAsia="Times New Roman" w:hAnsi="Times New Roman"/>
          <w:sz w:val="24"/>
          <w:szCs w:val="24"/>
          <w:lang w:val="lv-LV" w:eastAsia="lv-LV"/>
        </w:rPr>
      </w:pPr>
      <w:r w:rsidRPr="006B460B">
        <w:rPr>
          <w:rFonts w:ascii="Times New Roman" w:eastAsia="Times New Roman" w:hAnsi="Times New Roman"/>
          <w:sz w:val="24"/>
          <w:szCs w:val="24"/>
          <w:lang w:val="lv-LV" w:eastAsia="lv-LV"/>
        </w:rPr>
        <w:t>Ņemot vērā, ka līgums noslēgts juridiskas personas vārdā, sabiedrība nav tikusi informēta par pretējo, un pieteicējs nav pierādījis patērētāja statusu darījuma slēgšanas brīdī, Komisija secina, ka pieteicējs neatbilst PTAL 1. panta 3. punktā noteiktajai patērētāja definīcijai. Līdz ar to PTAL normas par atteikuma tiesībām nav piemērojamas</w:t>
      </w:r>
      <w:r w:rsidR="002C7AE9" w:rsidRPr="002C7AE9">
        <w:rPr>
          <w:rFonts w:ascii="Times New Roman" w:eastAsia="Times New Roman" w:hAnsi="Times New Roman"/>
          <w:sz w:val="24"/>
          <w:szCs w:val="24"/>
          <w:lang w:val="lv-LV" w:eastAsia="lv-LV"/>
        </w:rPr>
        <w:t>.</w:t>
      </w:r>
    </w:p>
    <w:p w14:paraId="7DC4B542" w14:textId="76AB0003" w:rsidR="007C6986" w:rsidRDefault="00BF771C" w:rsidP="00E2719B">
      <w:pPr>
        <w:widowControl/>
        <w:spacing w:after="0" w:line="240" w:lineRule="auto"/>
        <w:ind w:firstLine="720"/>
        <w:jc w:val="both"/>
        <w:rPr>
          <w:rFonts w:ascii="Times New Roman" w:eastAsia="Times New Roman" w:hAnsi="Times New Roman"/>
          <w:sz w:val="24"/>
          <w:szCs w:val="24"/>
          <w:lang w:val="lv-LV" w:eastAsia="lv-LV"/>
        </w:rPr>
      </w:pPr>
      <w:r w:rsidRPr="00BF771C">
        <w:rPr>
          <w:rFonts w:ascii="Times New Roman" w:eastAsia="Times New Roman" w:hAnsi="Times New Roman"/>
          <w:sz w:val="24"/>
          <w:szCs w:val="24"/>
          <w:lang w:val="lv-LV" w:eastAsia="lv-LV"/>
        </w:rPr>
        <w:t>Ņemot vērā minēto, Komisija, pamatojoties uz Patērētāju tiesību aizsardzības likuma 26.</w:t>
      </w:r>
      <w:r w:rsidRPr="00BF771C">
        <w:rPr>
          <w:rFonts w:ascii="Times New Roman" w:eastAsia="Times New Roman" w:hAnsi="Times New Roman"/>
          <w:sz w:val="24"/>
          <w:szCs w:val="24"/>
          <w:vertAlign w:val="superscript"/>
          <w:lang w:val="lv-LV" w:eastAsia="lv-LV"/>
        </w:rPr>
        <w:t>3</w:t>
      </w:r>
      <w:r w:rsidRPr="00BF771C">
        <w:rPr>
          <w:rFonts w:ascii="Times New Roman" w:eastAsia="Times New Roman" w:hAnsi="Times New Roman"/>
          <w:sz w:val="24"/>
          <w:szCs w:val="24"/>
          <w:lang w:val="lv-LV" w:eastAsia="lv-LV"/>
        </w:rPr>
        <w:t xml:space="preserve"> panta pirmo daļu</w:t>
      </w:r>
      <w:r w:rsidR="0043306A">
        <w:rPr>
          <w:rFonts w:ascii="Times New Roman" w:eastAsia="Times New Roman" w:hAnsi="Times New Roman"/>
          <w:sz w:val="24"/>
          <w:szCs w:val="24"/>
          <w:lang w:val="lv-LV" w:eastAsia="lv-LV"/>
        </w:rPr>
        <w:t xml:space="preserve">, </w:t>
      </w:r>
      <w:r w:rsidRPr="00BF771C">
        <w:rPr>
          <w:rFonts w:ascii="Times New Roman" w:eastAsia="Times New Roman" w:hAnsi="Times New Roman"/>
          <w:sz w:val="24"/>
          <w:szCs w:val="24"/>
          <w:lang w:val="lv-LV" w:eastAsia="lv-LV"/>
        </w:rPr>
        <w:t>26.</w:t>
      </w:r>
      <w:r w:rsidRPr="00BF771C">
        <w:rPr>
          <w:rFonts w:ascii="Times New Roman" w:eastAsia="Times New Roman" w:hAnsi="Times New Roman"/>
          <w:sz w:val="24"/>
          <w:szCs w:val="24"/>
          <w:vertAlign w:val="superscript"/>
          <w:lang w:val="lv-LV" w:eastAsia="lv-LV"/>
        </w:rPr>
        <w:t>4</w:t>
      </w:r>
      <w:r w:rsidRPr="00BF771C">
        <w:rPr>
          <w:rFonts w:ascii="Times New Roman" w:eastAsia="Times New Roman" w:hAnsi="Times New Roman"/>
          <w:sz w:val="24"/>
          <w:szCs w:val="24"/>
          <w:lang w:val="lv-LV" w:eastAsia="lv-LV"/>
        </w:rPr>
        <w:t xml:space="preserve"> panta pirmo un otro daļu un 26.</w:t>
      </w:r>
      <w:r w:rsidRPr="00BF771C">
        <w:rPr>
          <w:rFonts w:ascii="Times New Roman" w:eastAsia="Times New Roman" w:hAnsi="Times New Roman"/>
          <w:sz w:val="24"/>
          <w:szCs w:val="24"/>
          <w:vertAlign w:val="superscript"/>
          <w:lang w:val="lv-LV" w:eastAsia="lv-LV"/>
        </w:rPr>
        <w:t>11</w:t>
      </w:r>
      <w:r w:rsidRPr="00BF771C">
        <w:rPr>
          <w:rFonts w:ascii="Times New Roman" w:eastAsia="Times New Roman" w:hAnsi="Times New Roman"/>
          <w:sz w:val="24"/>
          <w:szCs w:val="24"/>
          <w:lang w:val="lv-LV" w:eastAsia="lv-LV"/>
        </w:rPr>
        <w:t xml:space="preserve"> panta pirmo daļu</w:t>
      </w:r>
      <w:r w:rsidR="00552A6D">
        <w:rPr>
          <w:rFonts w:ascii="Times New Roman" w:eastAsia="Times New Roman" w:hAnsi="Times New Roman"/>
          <w:sz w:val="24"/>
          <w:szCs w:val="24"/>
          <w:lang w:val="lv-LV" w:eastAsia="lv-LV"/>
        </w:rPr>
        <w:t>,</w:t>
      </w:r>
    </w:p>
    <w:p w14:paraId="2DDB3DB3" w14:textId="77777777" w:rsidR="00FE7496" w:rsidRDefault="00FE7496" w:rsidP="0018781B">
      <w:pPr>
        <w:widowControl/>
        <w:spacing w:after="0" w:line="240" w:lineRule="auto"/>
        <w:jc w:val="center"/>
        <w:rPr>
          <w:rFonts w:ascii="Times New Roman" w:eastAsia="Times New Roman" w:hAnsi="Times New Roman"/>
          <w:b/>
          <w:bCs/>
          <w:sz w:val="24"/>
          <w:szCs w:val="24"/>
          <w:lang w:val="lv-LV" w:eastAsia="lv-LV"/>
        </w:rPr>
      </w:pPr>
    </w:p>
    <w:p w14:paraId="68F22C1F" w14:textId="4E36F82A" w:rsidR="00920FB6" w:rsidRPr="00920FB6" w:rsidRDefault="00920FB6" w:rsidP="0018781B">
      <w:pPr>
        <w:widowControl/>
        <w:spacing w:after="0" w:line="240" w:lineRule="auto"/>
        <w:jc w:val="center"/>
        <w:rPr>
          <w:rFonts w:ascii="Times New Roman" w:eastAsia="Times New Roman" w:hAnsi="Times New Roman"/>
          <w:b/>
          <w:bCs/>
          <w:sz w:val="24"/>
          <w:szCs w:val="24"/>
          <w:lang w:val="lv-LV" w:eastAsia="lv-LV"/>
        </w:rPr>
      </w:pPr>
      <w:r w:rsidRPr="00920FB6">
        <w:rPr>
          <w:rFonts w:ascii="Times New Roman" w:eastAsia="Times New Roman" w:hAnsi="Times New Roman"/>
          <w:b/>
          <w:bCs/>
          <w:sz w:val="24"/>
          <w:szCs w:val="24"/>
          <w:lang w:val="lv-LV" w:eastAsia="lv-LV"/>
        </w:rPr>
        <w:t>nolemj:</w:t>
      </w:r>
    </w:p>
    <w:p w14:paraId="6B110607" w14:textId="759AC9A7" w:rsidR="006220D8" w:rsidRDefault="002C7AE9" w:rsidP="0043306A">
      <w:pPr>
        <w:widowControl/>
        <w:spacing w:after="0" w:line="240" w:lineRule="auto"/>
        <w:jc w:val="both"/>
        <w:rPr>
          <w:rFonts w:ascii="Times New Roman" w:eastAsia="Times New Roman" w:hAnsi="Times New Roman"/>
          <w:sz w:val="24"/>
          <w:szCs w:val="24"/>
          <w:lang w:val="lv-LV" w:eastAsia="lv-LV"/>
        </w:rPr>
      </w:pPr>
      <w:r w:rsidRPr="002C7AE9">
        <w:rPr>
          <w:rFonts w:ascii="Times New Roman" w:eastAsia="Times New Roman" w:hAnsi="Times New Roman"/>
          <w:sz w:val="24"/>
          <w:szCs w:val="24"/>
          <w:lang w:val="lv-LV" w:eastAsia="lv-LV"/>
        </w:rPr>
        <w:t xml:space="preserve">noraidīt </w:t>
      </w:r>
      <w:r w:rsidR="00FE7496">
        <w:rPr>
          <w:rFonts w:ascii="Times New Roman" w:eastAsia="Times New Roman" w:hAnsi="Times New Roman"/>
          <w:sz w:val="24"/>
          <w:szCs w:val="24"/>
          <w:lang w:val="lv-LV" w:eastAsia="lv-LV"/>
        </w:rPr>
        <w:t>pieteicēja</w:t>
      </w:r>
      <w:r w:rsidRPr="002C7AE9">
        <w:rPr>
          <w:rFonts w:ascii="Times New Roman" w:eastAsia="Times New Roman" w:hAnsi="Times New Roman"/>
          <w:sz w:val="24"/>
          <w:szCs w:val="24"/>
          <w:lang w:val="lv-LV" w:eastAsia="lv-LV"/>
        </w:rPr>
        <w:t xml:space="preserve"> prasījumu.</w:t>
      </w:r>
    </w:p>
    <w:p w14:paraId="2D43FB98" w14:textId="77777777" w:rsidR="0043306A" w:rsidRPr="00920FB6" w:rsidRDefault="0043306A" w:rsidP="0043306A">
      <w:pPr>
        <w:widowControl/>
        <w:spacing w:after="0" w:line="240" w:lineRule="auto"/>
        <w:jc w:val="both"/>
        <w:rPr>
          <w:rFonts w:ascii="Times New Roman" w:eastAsia="Times New Roman" w:hAnsi="Times New Roman"/>
          <w:sz w:val="24"/>
          <w:szCs w:val="24"/>
          <w:lang w:val="lv-LV" w:eastAsia="lv-LV"/>
        </w:rPr>
      </w:pPr>
    </w:p>
    <w:p w14:paraId="7087FFB8" w14:textId="79AA7FDA" w:rsidR="00E34692" w:rsidRDefault="00E34692" w:rsidP="009A0EE8">
      <w:pPr>
        <w:widowControl/>
        <w:spacing w:after="0" w:line="240" w:lineRule="auto"/>
        <w:jc w:val="both"/>
        <w:rPr>
          <w:rFonts w:ascii="Times New Roman" w:eastAsia="Times New Roman" w:hAnsi="Times New Roman"/>
          <w:sz w:val="24"/>
          <w:lang w:val="lv-LV" w:eastAsia="lv-LV"/>
        </w:rPr>
      </w:pPr>
      <w:r w:rsidRPr="009B6530">
        <w:rPr>
          <w:rFonts w:ascii="Times New Roman" w:eastAsia="Times New Roman" w:hAnsi="Times New Roman"/>
          <w:sz w:val="24"/>
          <w:lang w:val="lv-LV" w:eastAsia="lv-LV"/>
        </w:rPr>
        <w:t>Saskaņā ar Patērētāju tiesību aizsardzības likuma 26.</w:t>
      </w:r>
      <w:r w:rsidRPr="009B6530">
        <w:rPr>
          <w:rFonts w:ascii="Times New Roman" w:eastAsia="Times New Roman" w:hAnsi="Times New Roman"/>
          <w:sz w:val="24"/>
          <w:vertAlign w:val="superscript"/>
          <w:lang w:val="lv-LV" w:eastAsia="lv-LV"/>
        </w:rPr>
        <w:t>12</w:t>
      </w:r>
      <w:r w:rsidRPr="009B6530">
        <w:rPr>
          <w:rFonts w:ascii="Times New Roman" w:eastAsia="Times New Roman" w:hAnsi="Times New Roman"/>
          <w:sz w:val="24"/>
          <w:lang w:val="lv-LV" w:eastAsia="lv-LV"/>
        </w:rPr>
        <w:t xml:space="preserve"> panta piekto daļu Komisijas lēmumam</w:t>
      </w:r>
      <w:r w:rsidR="00AA4274" w:rsidRPr="009B6530">
        <w:rPr>
          <w:rFonts w:ascii="Times New Roman" w:eastAsia="Times New Roman" w:hAnsi="Times New Roman"/>
          <w:sz w:val="24"/>
          <w:lang w:val="lv-LV" w:eastAsia="lv-LV"/>
        </w:rPr>
        <w:t xml:space="preserve"> </w:t>
      </w:r>
      <w:r w:rsidRPr="009B6530">
        <w:rPr>
          <w:rFonts w:ascii="Times New Roman" w:eastAsia="Times New Roman" w:hAnsi="Times New Roman"/>
          <w:sz w:val="24"/>
          <w:lang w:val="lv-LV" w:eastAsia="lv-LV"/>
        </w:rPr>
        <w:t>ir ieteikuma raksturs un tas nav apstrīdams vai pārsūdzams.</w:t>
      </w:r>
    </w:p>
    <w:p w14:paraId="127526CB" w14:textId="77777777" w:rsidR="00BF771C" w:rsidRPr="009B6530" w:rsidRDefault="00BF771C" w:rsidP="009A0EE8">
      <w:pPr>
        <w:widowControl/>
        <w:spacing w:after="0" w:line="240" w:lineRule="auto"/>
        <w:jc w:val="both"/>
        <w:rPr>
          <w:rFonts w:ascii="Times New Roman" w:eastAsia="Times New Roman" w:hAnsi="Times New Roman"/>
          <w:sz w:val="24"/>
          <w:lang w:val="lv-LV" w:eastAsia="lv-LV"/>
        </w:rPr>
      </w:pPr>
    </w:p>
    <w:p w14:paraId="7EB15E3F" w14:textId="77777777" w:rsidR="00E34692" w:rsidRPr="009B6530" w:rsidRDefault="00E34692" w:rsidP="00E34692">
      <w:pPr>
        <w:widowControl/>
        <w:spacing w:before="240" w:after="240" w:line="240" w:lineRule="auto"/>
        <w:jc w:val="both"/>
        <w:rPr>
          <w:rFonts w:ascii="Times New Roman" w:eastAsia="Times New Roman" w:hAnsi="Times New Roman"/>
          <w:b/>
          <w:bCs/>
          <w:i/>
          <w:iCs/>
          <w:sz w:val="24"/>
          <w:lang w:val="lv-LV" w:eastAsia="lv-LV"/>
        </w:rPr>
      </w:pPr>
      <w:r w:rsidRPr="009B6530">
        <w:rPr>
          <w:rFonts w:ascii="Times New Roman" w:eastAsia="Times New Roman" w:hAnsi="Times New Roman"/>
          <w:b/>
          <w:bCs/>
          <w:i/>
          <w:iCs/>
          <w:sz w:val="24"/>
          <w:lang w:val="lv-LV" w:eastAsia="lv-LV"/>
        </w:rPr>
        <w:t>Šis dokuments ir parakstīts ar drošu elektronisko parakstu un satur laika zīmogu.</w:t>
      </w:r>
    </w:p>
    <w:p w14:paraId="776F8A89" w14:textId="255CD969" w:rsidR="004179C6" w:rsidRPr="009B6530" w:rsidRDefault="00E34692" w:rsidP="00E34692">
      <w:pPr>
        <w:tabs>
          <w:tab w:val="left" w:pos="7513"/>
        </w:tabs>
        <w:rPr>
          <w:lang w:val="lv-LV"/>
        </w:rPr>
      </w:pPr>
      <w:r w:rsidRPr="009B6530">
        <w:rPr>
          <w:rFonts w:ascii="Times New Roman" w:eastAsia="Times New Roman" w:hAnsi="Times New Roman"/>
          <w:sz w:val="24"/>
          <w:lang w:val="lv-LV" w:eastAsia="lv-LV"/>
        </w:rPr>
        <w:t>Komisijas priekšsēdētāj</w:t>
      </w:r>
      <w:r w:rsidR="00AA4274" w:rsidRPr="009B6530">
        <w:rPr>
          <w:rFonts w:ascii="Times New Roman" w:eastAsia="Times New Roman" w:hAnsi="Times New Roman"/>
          <w:sz w:val="24"/>
          <w:lang w:val="lv-LV" w:eastAsia="lv-LV"/>
        </w:rPr>
        <w:t>a</w:t>
      </w:r>
      <w:r w:rsidRPr="009B6530">
        <w:rPr>
          <w:rFonts w:ascii="Times New Roman" w:eastAsia="Times New Roman" w:hAnsi="Times New Roman"/>
          <w:sz w:val="24"/>
          <w:lang w:val="lv-LV" w:eastAsia="lv-LV"/>
        </w:rPr>
        <w:tab/>
      </w:r>
      <w:r w:rsidR="00AA4274" w:rsidRPr="009B6530">
        <w:rPr>
          <w:rFonts w:ascii="Times New Roman" w:eastAsia="Times New Roman" w:hAnsi="Times New Roman"/>
          <w:sz w:val="24"/>
          <w:lang w:val="lv-LV" w:eastAsia="lv-LV"/>
        </w:rPr>
        <w:t>Marta Urbāne</w:t>
      </w:r>
    </w:p>
    <w:sectPr w:rsidR="004179C6" w:rsidRPr="009B6530"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10A6D" w14:textId="77777777" w:rsidR="00A55C19" w:rsidRDefault="00A55C19">
      <w:pPr>
        <w:spacing w:after="0" w:line="240" w:lineRule="auto"/>
      </w:pPr>
      <w:r>
        <w:separator/>
      </w:r>
    </w:p>
  </w:endnote>
  <w:endnote w:type="continuationSeparator" w:id="0">
    <w:p w14:paraId="356BE199" w14:textId="77777777" w:rsidR="00A55C19" w:rsidRDefault="00A55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89C50" w14:textId="77777777" w:rsidR="00A55C19" w:rsidRDefault="00A55C19">
      <w:pPr>
        <w:spacing w:after="0" w:line="240" w:lineRule="auto"/>
      </w:pPr>
      <w:r>
        <w:separator/>
      </w:r>
    </w:p>
  </w:footnote>
  <w:footnote w:type="continuationSeparator" w:id="0">
    <w:p w14:paraId="6E73E5C4" w14:textId="77777777" w:rsidR="00A55C19" w:rsidRDefault="00A55C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349C0"/>
    <w:rsid w:val="00042657"/>
    <w:rsid w:val="00043A0D"/>
    <w:rsid w:val="000445AA"/>
    <w:rsid w:val="00053444"/>
    <w:rsid w:val="00063A6C"/>
    <w:rsid w:val="00066C93"/>
    <w:rsid w:val="00072144"/>
    <w:rsid w:val="00072B7F"/>
    <w:rsid w:val="00081D61"/>
    <w:rsid w:val="0008680D"/>
    <w:rsid w:val="00086C17"/>
    <w:rsid w:val="00090BF0"/>
    <w:rsid w:val="000936E9"/>
    <w:rsid w:val="0009778B"/>
    <w:rsid w:val="000A065D"/>
    <w:rsid w:val="000A0E4F"/>
    <w:rsid w:val="000A155A"/>
    <w:rsid w:val="000A192B"/>
    <w:rsid w:val="000A1A1A"/>
    <w:rsid w:val="000A4DDC"/>
    <w:rsid w:val="000A6F3A"/>
    <w:rsid w:val="000B7C62"/>
    <w:rsid w:val="000C42EE"/>
    <w:rsid w:val="000C5317"/>
    <w:rsid w:val="000E4368"/>
    <w:rsid w:val="000E4465"/>
    <w:rsid w:val="000E5ACF"/>
    <w:rsid w:val="00104ECE"/>
    <w:rsid w:val="00105A9E"/>
    <w:rsid w:val="001102B4"/>
    <w:rsid w:val="001151B7"/>
    <w:rsid w:val="001158A0"/>
    <w:rsid w:val="00116DDC"/>
    <w:rsid w:val="00124173"/>
    <w:rsid w:val="001248B5"/>
    <w:rsid w:val="00136E6C"/>
    <w:rsid w:val="0015408F"/>
    <w:rsid w:val="0015599F"/>
    <w:rsid w:val="00157097"/>
    <w:rsid w:val="00157972"/>
    <w:rsid w:val="001605F6"/>
    <w:rsid w:val="001628BE"/>
    <w:rsid w:val="00166159"/>
    <w:rsid w:val="00174399"/>
    <w:rsid w:val="00182FCD"/>
    <w:rsid w:val="001835C4"/>
    <w:rsid w:val="00184D68"/>
    <w:rsid w:val="0018781B"/>
    <w:rsid w:val="0019647C"/>
    <w:rsid w:val="001B274D"/>
    <w:rsid w:val="001B380A"/>
    <w:rsid w:val="001B63AF"/>
    <w:rsid w:val="001B646E"/>
    <w:rsid w:val="001C048F"/>
    <w:rsid w:val="001C372D"/>
    <w:rsid w:val="001C6EAC"/>
    <w:rsid w:val="001D1536"/>
    <w:rsid w:val="001E1ADF"/>
    <w:rsid w:val="001E1B74"/>
    <w:rsid w:val="001E3EB5"/>
    <w:rsid w:val="001F024A"/>
    <w:rsid w:val="001F2539"/>
    <w:rsid w:val="00200DF2"/>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4BD5"/>
    <w:rsid w:val="00275B9E"/>
    <w:rsid w:val="00281D30"/>
    <w:rsid w:val="00282935"/>
    <w:rsid w:val="002834ED"/>
    <w:rsid w:val="00283C95"/>
    <w:rsid w:val="00293E76"/>
    <w:rsid w:val="002A2378"/>
    <w:rsid w:val="002A507B"/>
    <w:rsid w:val="002A790B"/>
    <w:rsid w:val="002B167B"/>
    <w:rsid w:val="002C087E"/>
    <w:rsid w:val="002C3E51"/>
    <w:rsid w:val="002C7AE9"/>
    <w:rsid w:val="002D22D4"/>
    <w:rsid w:val="002D3BC5"/>
    <w:rsid w:val="002D4509"/>
    <w:rsid w:val="002E0E4A"/>
    <w:rsid w:val="002E1474"/>
    <w:rsid w:val="002F1542"/>
    <w:rsid w:val="002F7939"/>
    <w:rsid w:val="00300431"/>
    <w:rsid w:val="0030420A"/>
    <w:rsid w:val="003142AE"/>
    <w:rsid w:val="00321DE1"/>
    <w:rsid w:val="00323BA9"/>
    <w:rsid w:val="00326138"/>
    <w:rsid w:val="0032630C"/>
    <w:rsid w:val="00330777"/>
    <w:rsid w:val="003326EA"/>
    <w:rsid w:val="00334FD6"/>
    <w:rsid w:val="0035085F"/>
    <w:rsid w:val="00351A47"/>
    <w:rsid w:val="00352049"/>
    <w:rsid w:val="00356E73"/>
    <w:rsid w:val="00357081"/>
    <w:rsid w:val="00357149"/>
    <w:rsid w:val="00366376"/>
    <w:rsid w:val="00370425"/>
    <w:rsid w:val="0037216B"/>
    <w:rsid w:val="003722EF"/>
    <w:rsid w:val="00375EF7"/>
    <w:rsid w:val="0038570F"/>
    <w:rsid w:val="00391450"/>
    <w:rsid w:val="00391CBC"/>
    <w:rsid w:val="003A3D43"/>
    <w:rsid w:val="003A70E2"/>
    <w:rsid w:val="003B0C74"/>
    <w:rsid w:val="003B2670"/>
    <w:rsid w:val="003C1EAB"/>
    <w:rsid w:val="003C2D40"/>
    <w:rsid w:val="003C33D7"/>
    <w:rsid w:val="003D4737"/>
    <w:rsid w:val="003F302D"/>
    <w:rsid w:val="003F5109"/>
    <w:rsid w:val="00407D3A"/>
    <w:rsid w:val="00410759"/>
    <w:rsid w:val="004117CB"/>
    <w:rsid w:val="00414E5E"/>
    <w:rsid w:val="004179C6"/>
    <w:rsid w:val="0043306A"/>
    <w:rsid w:val="0043618C"/>
    <w:rsid w:val="0044519C"/>
    <w:rsid w:val="00445562"/>
    <w:rsid w:val="00452644"/>
    <w:rsid w:val="00452B6C"/>
    <w:rsid w:val="004538BC"/>
    <w:rsid w:val="00455364"/>
    <w:rsid w:val="0045715A"/>
    <w:rsid w:val="0045783E"/>
    <w:rsid w:val="00460079"/>
    <w:rsid w:val="004637C0"/>
    <w:rsid w:val="00484A17"/>
    <w:rsid w:val="00495CCD"/>
    <w:rsid w:val="004A1E34"/>
    <w:rsid w:val="004B2741"/>
    <w:rsid w:val="004B29C1"/>
    <w:rsid w:val="004D01D3"/>
    <w:rsid w:val="004D450D"/>
    <w:rsid w:val="004E3710"/>
    <w:rsid w:val="004E718F"/>
    <w:rsid w:val="004F4395"/>
    <w:rsid w:val="004F5BFF"/>
    <w:rsid w:val="004F5D02"/>
    <w:rsid w:val="00502581"/>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6D"/>
    <w:rsid w:val="00552AD3"/>
    <w:rsid w:val="00563C52"/>
    <w:rsid w:val="005656CE"/>
    <w:rsid w:val="005737F7"/>
    <w:rsid w:val="00582F04"/>
    <w:rsid w:val="0058511C"/>
    <w:rsid w:val="00591939"/>
    <w:rsid w:val="00595C8C"/>
    <w:rsid w:val="00596DD6"/>
    <w:rsid w:val="005A61B5"/>
    <w:rsid w:val="005A695D"/>
    <w:rsid w:val="005A6C78"/>
    <w:rsid w:val="005B5B5D"/>
    <w:rsid w:val="005C0399"/>
    <w:rsid w:val="005C0FE5"/>
    <w:rsid w:val="005C21D3"/>
    <w:rsid w:val="005C38DB"/>
    <w:rsid w:val="005D1806"/>
    <w:rsid w:val="005E3C4E"/>
    <w:rsid w:val="005F4721"/>
    <w:rsid w:val="005F52B8"/>
    <w:rsid w:val="005F6E4F"/>
    <w:rsid w:val="006035C1"/>
    <w:rsid w:val="00603C05"/>
    <w:rsid w:val="00604158"/>
    <w:rsid w:val="006058AE"/>
    <w:rsid w:val="006068AA"/>
    <w:rsid w:val="00612FB3"/>
    <w:rsid w:val="006164FC"/>
    <w:rsid w:val="006220D8"/>
    <w:rsid w:val="006261E2"/>
    <w:rsid w:val="006367A2"/>
    <w:rsid w:val="006456B7"/>
    <w:rsid w:val="00652500"/>
    <w:rsid w:val="00653061"/>
    <w:rsid w:val="0065489F"/>
    <w:rsid w:val="00663C3A"/>
    <w:rsid w:val="00673E38"/>
    <w:rsid w:val="00682918"/>
    <w:rsid w:val="006877E8"/>
    <w:rsid w:val="0069116F"/>
    <w:rsid w:val="006965CA"/>
    <w:rsid w:val="006A0CC6"/>
    <w:rsid w:val="006A2252"/>
    <w:rsid w:val="006A7C56"/>
    <w:rsid w:val="006B460B"/>
    <w:rsid w:val="006B6EC4"/>
    <w:rsid w:val="006C2746"/>
    <w:rsid w:val="006C35DB"/>
    <w:rsid w:val="006D21B8"/>
    <w:rsid w:val="006E0953"/>
    <w:rsid w:val="006E19F4"/>
    <w:rsid w:val="006E5F74"/>
    <w:rsid w:val="006E653E"/>
    <w:rsid w:val="006F5E03"/>
    <w:rsid w:val="007069E7"/>
    <w:rsid w:val="00707204"/>
    <w:rsid w:val="0070724A"/>
    <w:rsid w:val="00710096"/>
    <w:rsid w:val="007112E9"/>
    <w:rsid w:val="007150F1"/>
    <w:rsid w:val="00715561"/>
    <w:rsid w:val="007173D8"/>
    <w:rsid w:val="007215CE"/>
    <w:rsid w:val="007237F5"/>
    <w:rsid w:val="00732248"/>
    <w:rsid w:val="00737A54"/>
    <w:rsid w:val="0074730C"/>
    <w:rsid w:val="0075427E"/>
    <w:rsid w:val="0076316E"/>
    <w:rsid w:val="00764302"/>
    <w:rsid w:val="00774AA6"/>
    <w:rsid w:val="00775A73"/>
    <w:rsid w:val="00775CB5"/>
    <w:rsid w:val="007765F8"/>
    <w:rsid w:val="00784FC7"/>
    <w:rsid w:val="007944A3"/>
    <w:rsid w:val="00795467"/>
    <w:rsid w:val="007A14E4"/>
    <w:rsid w:val="007A4722"/>
    <w:rsid w:val="007A6354"/>
    <w:rsid w:val="007A77C5"/>
    <w:rsid w:val="007A7EFB"/>
    <w:rsid w:val="007B3BA5"/>
    <w:rsid w:val="007B4CF7"/>
    <w:rsid w:val="007B7E14"/>
    <w:rsid w:val="007C0298"/>
    <w:rsid w:val="007C6986"/>
    <w:rsid w:val="007D0366"/>
    <w:rsid w:val="007D3DAA"/>
    <w:rsid w:val="007D4F77"/>
    <w:rsid w:val="007D53F5"/>
    <w:rsid w:val="007E4D1F"/>
    <w:rsid w:val="007E54FC"/>
    <w:rsid w:val="007F0D34"/>
    <w:rsid w:val="0080046C"/>
    <w:rsid w:val="0080787E"/>
    <w:rsid w:val="008079FA"/>
    <w:rsid w:val="00814471"/>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871A0"/>
    <w:rsid w:val="008962EF"/>
    <w:rsid w:val="008B2051"/>
    <w:rsid w:val="008B5AE1"/>
    <w:rsid w:val="008C3D52"/>
    <w:rsid w:val="008D7A3C"/>
    <w:rsid w:val="008E2D88"/>
    <w:rsid w:val="008F7D4A"/>
    <w:rsid w:val="00902924"/>
    <w:rsid w:val="00916255"/>
    <w:rsid w:val="00917A4D"/>
    <w:rsid w:val="00920FB6"/>
    <w:rsid w:val="00922593"/>
    <w:rsid w:val="00924F17"/>
    <w:rsid w:val="00930216"/>
    <w:rsid w:val="00932DC3"/>
    <w:rsid w:val="00940677"/>
    <w:rsid w:val="00941D43"/>
    <w:rsid w:val="00945973"/>
    <w:rsid w:val="00952CD2"/>
    <w:rsid w:val="00953942"/>
    <w:rsid w:val="00960AD1"/>
    <w:rsid w:val="00961031"/>
    <w:rsid w:val="009615C6"/>
    <w:rsid w:val="009629D4"/>
    <w:rsid w:val="00967F76"/>
    <w:rsid w:val="00982380"/>
    <w:rsid w:val="009851AB"/>
    <w:rsid w:val="009863D5"/>
    <w:rsid w:val="00990A11"/>
    <w:rsid w:val="00991FA0"/>
    <w:rsid w:val="009A0EE8"/>
    <w:rsid w:val="009A1ED8"/>
    <w:rsid w:val="009B3A35"/>
    <w:rsid w:val="009B4D54"/>
    <w:rsid w:val="009B6530"/>
    <w:rsid w:val="009B7084"/>
    <w:rsid w:val="009C4082"/>
    <w:rsid w:val="009C49C4"/>
    <w:rsid w:val="009D0134"/>
    <w:rsid w:val="009D0E29"/>
    <w:rsid w:val="009D3FE4"/>
    <w:rsid w:val="009D686D"/>
    <w:rsid w:val="009F6A76"/>
    <w:rsid w:val="00A05750"/>
    <w:rsid w:val="00A07955"/>
    <w:rsid w:val="00A21225"/>
    <w:rsid w:val="00A22C53"/>
    <w:rsid w:val="00A2759B"/>
    <w:rsid w:val="00A34987"/>
    <w:rsid w:val="00A3728F"/>
    <w:rsid w:val="00A37CAD"/>
    <w:rsid w:val="00A460D9"/>
    <w:rsid w:val="00A51F4C"/>
    <w:rsid w:val="00A54D72"/>
    <w:rsid w:val="00A55C19"/>
    <w:rsid w:val="00A57583"/>
    <w:rsid w:val="00A61FA0"/>
    <w:rsid w:val="00A6559A"/>
    <w:rsid w:val="00A66B08"/>
    <w:rsid w:val="00A82ACB"/>
    <w:rsid w:val="00A83ABB"/>
    <w:rsid w:val="00A84310"/>
    <w:rsid w:val="00A94670"/>
    <w:rsid w:val="00A94C16"/>
    <w:rsid w:val="00A95BEA"/>
    <w:rsid w:val="00A969CC"/>
    <w:rsid w:val="00A9793C"/>
    <w:rsid w:val="00AA4274"/>
    <w:rsid w:val="00AA506B"/>
    <w:rsid w:val="00AA561E"/>
    <w:rsid w:val="00AA575C"/>
    <w:rsid w:val="00AA7F6E"/>
    <w:rsid w:val="00AB7AE7"/>
    <w:rsid w:val="00AC3043"/>
    <w:rsid w:val="00AC756D"/>
    <w:rsid w:val="00AD147F"/>
    <w:rsid w:val="00AD61DF"/>
    <w:rsid w:val="00AE4801"/>
    <w:rsid w:val="00AF411B"/>
    <w:rsid w:val="00B02035"/>
    <w:rsid w:val="00B03312"/>
    <w:rsid w:val="00B04C3E"/>
    <w:rsid w:val="00B10639"/>
    <w:rsid w:val="00B15FF7"/>
    <w:rsid w:val="00B44D66"/>
    <w:rsid w:val="00B468FF"/>
    <w:rsid w:val="00B55BFD"/>
    <w:rsid w:val="00B5779D"/>
    <w:rsid w:val="00B606FD"/>
    <w:rsid w:val="00B70E15"/>
    <w:rsid w:val="00B75959"/>
    <w:rsid w:val="00B7738A"/>
    <w:rsid w:val="00B90115"/>
    <w:rsid w:val="00B9418E"/>
    <w:rsid w:val="00BA2321"/>
    <w:rsid w:val="00BA4E95"/>
    <w:rsid w:val="00BA5E6B"/>
    <w:rsid w:val="00BA7891"/>
    <w:rsid w:val="00BB3D45"/>
    <w:rsid w:val="00BB4684"/>
    <w:rsid w:val="00BB5453"/>
    <w:rsid w:val="00BC39F6"/>
    <w:rsid w:val="00BC40CB"/>
    <w:rsid w:val="00BD361B"/>
    <w:rsid w:val="00BE0D4D"/>
    <w:rsid w:val="00BE2BE9"/>
    <w:rsid w:val="00BE55B5"/>
    <w:rsid w:val="00BF18D1"/>
    <w:rsid w:val="00BF5869"/>
    <w:rsid w:val="00BF771C"/>
    <w:rsid w:val="00C07C89"/>
    <w:rsid w:val="00C14592"/>
    <w:rsid w:val="00C17432"/>
    <w:rsid w:val="00C21DDD"/>
    <w:rsid w:val="00C2214B"/>
    <w:rsid w:val="00C225F4"/>
    <w:rsid w:val="00C32FEE"/>
    <w:rsid w:val="00C33E92"/>
    <w:rsid w:val="00C36F8C"/>
    <w:rsid w:val="00C40E61"/>
    <w:rsid w:val="00C43CAD"/>
    <w:rsid w:val="00C47CC2"/>
    <w:rsid w:val="00C47F57"/>
    <w:rsid w:val="00C6438B"/>
    <w:rsid w:val="00C65592"/>
    <w:rsid w:val="00C65DF1"/>
    <w:rsid w:val="00C67FA0"/>
    <w:rsid w:val="00C73248"/>
    <w:rsid w:val="00C75712"/>
    <w:rsid w:val="00C87D32"/>
    <w:rsid w:val="00C90972"/>
    <w:rsid w:val="00C90C7A"/>
    <w:rsid w:val="00C9168E"/>
    <w:rsid w:val="00C919E2"/>
    <w:rsid w:val="00C92D70"/>
    <w:rsid w:val="00C94800"/>
    <w:rsid w:val="00C96CF3"/>
    <w:rsid w:val="00C97BCC"/>
    <w:rsid w:val="00CA0C2F"/>
    <w:rsid w:val="00CA446F"/>
    <w:rsid w:val="00CB09FA"/>
    <w:rsid w:val="00CC24AB"/>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621A"/>
    <w:rsid w:val="00D833E9"/>
    <w:rsid w:val="00D839B1"/>
    <w:rsid w:val="00DA7F57"/>
    <w:rsid w:val="00DB356D"/>
    <w:rsid w:val="00DC196B"/>
    <w:rsid w:val="00DC5AB4"/>
    <w:rsid w:val="00DD0499"/>
    <w:rsid w:val="00DD24D0"/>
    <w:rsid w:val="00DD2F8E"/>
    <w:rsid w:val="00DE7766"/>
    <w:rsid w:val="00DF07D6"/>
    <w:rsid w:val="00DF4EE9"/>
    <w:rsid w:val="00E0079A"/>
    <w:rsid w:val="00E075E8"/>
    <w:rsid w:val="00E10D9E"/>
    <w:rsid w:val="00E1317C"/>
    <w:rsid w:val="00E16FA9"/>
    <w:rsid w:val="00E20059"/>
    <w:rsid w:val="00E23CD2"/>
    <w:rsid w:val="00E2719B"/>
    <w:rsid w:val="00E27B55"/>
    <w:rsid w:val="00E31083"/>
    <w:rsid w:val="00E31AA8"/>
    <w:rsid w:val="00E3423C"/>
    <w:rsid w:val="00E34692"/>
    <w:rsid w:val="00E365CE"/>
    <w:rsid w:val="00E43D08"/>
    <w:rsid w:val="00E51FEB"/>
    <w:rsid w:val="00E53DDF"/>
    <w:rsid w:val="00E57CDE"/>
    <w:rsid w:val="00E60E73"/>
    <w:rsid w:val="00E63825"/>
    <w:rsid w:val="00E638C6"/>
    <w:rsid w:val="00E643BC"/>
    <w:rsid w:val="00E652A7"/>
    <w:rsid w:val="00E7353C"/>
    <w:rsid w:val="00E801D8"/>
    <w:rsid w:val="00E82CD4"/>
    <w:rsid w:val="00E8568F"/>
    <w:rsid w:val="00E90ACC"/>
    <w:rsid w:val="00E9405B"/>
    <w:rsid w:val="00EA49F5"/>
    <w:rsid w:val="00EB37CD"/>
    <w:rsid w:val="00EC2C44"/>
    <w:rsid w:val="00ED0405"/>
    <w:rsid w:val="00ED0D05"/>
    <w:rsid w:val="00ED20C8"/>
    <w:rsid w:val="00ED7BFC"/>
    <w:rsid w:val="00EE35D0"/>
    <w:rsid w:val="00EF165D"/>
    <w:rsid w:val="00F00572"/>
    <w:rsid w:val="00F017FD"/>
    <w:rsid w:val="00F12629"/>
    <w:rsid w:val="00F146B6"/>
    <w:rsid w:val="00F1681E"/>
    <w:rsid w:val="00F3541E"/>
    <w:rsid w:val="00F40A10"/>
    <w:rsid w:val="00F40D0D"/>
    <w:rsid w:val="00F47F3B"/>
    <w:rsid w:val="00F50C13"/>
    <w:rsid w:val="00F52303"/>
    <w:rsid w:val="00F55230"/>
    <w:rsid w:val="00F61AB1"/>
    <w:rsid w:val="00F621F7"/>
    <w:rsid w:val="00F62F2A"/>
    <w:rsid w:val="00F713DB"/>
    <w:rsid w:val="00F716E5"/>
    <w:rsid w:val="00F7538C"/>
    <w:rsid w:val="00F80A51"/>
    <w:rsid w:val="00F80D37"/>
    <w:rsid w:val="00F90962"/>
    <w:rsid w:val="00F9323A"/>
    <w:rsid w:val="00F96FD9"/>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E7496"/>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Revision">
    <w:name w:val="Revision"/>
    <w:hidden/>
    <w:uiPriority w:val="99"/>
    <w:semiHidden/>
    <w:rsid w:val="00D833E9"/>
    <w:rPr>
      <w:sz w:val="22"/>
      <w:szCs w:val="22"/>
      <w:lang w:val="en-US" w:eastAsia="en-US"/>
    </w:rPr>
  </w:style>
  <w:style w:type="character" w:styleId="UnresolvedMention">
    <w:name w:val="Unresolved Mention"/>
    <w:basedOn w:val="DefaultParagraphFont"/>
    <w:uiPriority w:val="99"/>
    <w:semiHidden/>
    <w:unhideWhenUsed/>
    <w:rsid w:val="007A7E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581</Words>
  <Characters>3899</Characters>
  <Application>Microsoft Office Word</Application>
  <DocSecurity>0</DocSecurity>
  <Lines>63</Lines>
  <Paragraphs>22</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4458</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2026-05-19T08:16:00Z</dcterms:created>
  <dcterms:modified xsi:type="dcterms:W3CDTF">2026-05-19T08:16:00Z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