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49AC9" w14:textId="06866BD5" w:rsidR="00E06680" w:rsidRPr="00E06680" w:rsidRDefault="00230D5D" w:rsidP="00E06680">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r w:rsidR="00E06680" w:rsidRPr="00E06680">
        <w:rPr>
          <w:rFonts w:ascii="Times New Roman" w:eastAsia="Times New Roman" w:hAnsi="Times New Roman"/>
          <w:b/>
          <w:sz w:val="24"/>
          <w:szCs w:val="24"/>
          <w:lang w:val="lv-LV"/>
        </w:rPr>
        <w:t xml:space="preserve">  </w:t>
      </w:r>
    </w:p>
    <w:p w14:paraId="4502DCEC" w14:textId="77777777" w:rsidR="00E06680" w:rsidRPr="00E06680" w:rsidRDefault="00E06680" w:rsidP="00E06680">
      <w:pPr>
        <w:widowControl/>
        <w:spacing w:after="0" w:line="240" w:lineRule="auto"/>
        <w:ind w:left="5103"/>
        <w:rPr>
          <w:rFonts w:ascii="Times New Roman" w:eastAsia="Times New Roman" w:hAnsi="Times New Roman"/>
          <w:b/>
          <w:sz w:val="24"/>
          <w:szCs w:val="24"/>
          <w:lang w:val="lv-LV"/>
        </w:rPr>
      </w:pPr>
    </w:p>
    <w:p w14:paraId="2F29FADF" w14:textId="60BC81EF" w:rsidR="00E06680" w:rsidRDefault="00230D5D" w:rsidP="00E06680">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r w:rsidR="00E06680" w:rsidRPr="00E06680">
        <w:rPr>
          <w:rFonts w:ascii="Times New Roman" w:eastAsia="Times New Roman" w:hAnsi="Times New Roman"/>
          <w:b/>
          <w:sz w:val="24"/>
          <w:szCs w:val="24"/>
          <w:lang w:val="lv-LV"/>
        </w:rPr>
        <w:t xml:space="preserve"> </w:t>
      </w:r>
    </w:p>
    <w:p w14:paraId="65537297" w14:textId="77777777" w:rsidR="00E06680" w:rsidRDefault="00E06680" w:rsidP="00E06680">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744F7E11" w:rsidR="00963C58" w:rsidRDefault="009A6A52"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05.05.2026.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E06680">
        <w:rPr>
          <w:rFonts w:ascii="Times New Roman" w:eastAsia="Times New Roman" w:hAnsi="Times New Roman"/>
          <w:sz w:val="24"/>
          <w:lang w:val="lv-LV" w:eastAsia="lv-LV"/>
        </w:rPr>
        <w:t>96</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56059FB2" w14:textId="69815CD9" w:rsidR="003F4BA5" w:rsidRPr="003F4BA5" w:rsidRDefault="00963C58" w:rsidP="00E06680">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4537E0">
        <w:rPr>
          <w:rFonts w:ascii="Times New Roman" w:eastAsia="Times New Roman" w:hAnsi="Times New Roman"/>
          <w:sz w:val="24"/>
          <w:lang w:val="lv-LV" w:eastAsia="lv-LV"/>
        </w:rPr>
        <w:t xml:space="preserve">Aivars </w:t>
      </w:r>
      <w:proofErr w:type="spellStart"/>
      <w:r w:rsidR="004537E0">
        <w:rPr>
          <w:rFonts w:ascii="Times New Roman" w:eastAsia="Times New Roman" w:hAnsi="Times New Roman"/>
          <w:sz w:val="24"/>
          <w:lang w:val="lv-LV" w:eastAsia="lv-LV"/>
        </w:rPr>
        <w:t>Smagars</w:t>
      </w:r>
      <w:proofErr w:type="spellEnd"/>
      <w:r w:rsidR="004537E0">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4537E0">
        <w:rPr>
          <w:rFonts w:ascii="Times New Roman" w:eastAsia="Times New Roman" w:hAnsi="Times New Roman"/>
          <w:sz w:val="24"/>
          <w:lang w:val="lv-LV" w:eastAsia="lv-LV"/>
        </w:rPr>
        <w:t>Ingus Rūtiņš</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r w:rsidR="00E06680">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izskatīja strīdu starp</w:t>
      </w:r>
      <w:r w:rsidR="003F4BA5" w:rsidRPr="003F4BA5">
        <w:rPr>
          <w:rFonts w:ascii="Times New Roman" w:eastAsia="Times New Roman" w:hAnsi="Times New Roman"/>
          <w:sz w:val="24"/>
          <w:lang w:val="lv-LV" w:eastAsia="lv-LV"/>
        </w:rPr>
        <w:t xml:space="preserve"> patērētāj</w:t>
      </w:r>
      <w:r w:rsidR="00230D5D">
        <w:rPr>
          <w:rFonts w:ascii="Times New Roman" w:eastAsia="Times New Roman" w:hAnsi="Times New Roman"/>
          <w:sz w:val="24"/>
          <w:lang w:val="lv-LV" w:eastAsia="lv-LV"/>
        </w:rPr>
        <w:t xml:space="preserve">u </w:t>
      </w:r>
      <w:r w:rsidR="003F4BA5" w:rsidRPr="003F4BA5">
        <w:rPr>
          <w:rFonts w:ascii="Times New Roman" w:eastAsia="Times New Roman" w:hAnsi="Times New Roman"/>
          <w:sz w:val="24"/>
          <w:lang w:val="lv-LV" w:eastAsia="lv-LV"/>
        </w:rPr>
        <w:t>un pārdevēj</w:t>
      </w:r>
      <w:r w:rsidR="00230D5D">
        <w:rPr>
          <w:rFonts w:ascii="Times New Roman" w:eastAsia="Times New Roman" w:hAnsi="Times New Roman"/>
          <w:sz w:val="24"/>
          <w:lang w:val="lv-LV" w:eastAsia="lv-LV"/>
        </w:rPr>
        <w:t>u</w:t>
      </w:r>
      <w:r w:rsidR="003F4BA5" w:rsidRPr="003F4BA5">
        <w:rPr>
          <w:rFonts w:ascii="Times New Roman" w:eastAsia="Times New Roman" w:hAnsi="Times New Roman"/>
          <w:sz w:val="24"/>
          <w:lang w:val="lv-LV" w:eastAsia="lv-LV"/>
        </w:rPr>
        <w:t xml:space="preserve"> saistībā ar lietotas automašīnas neatbilstību līguma noteikumiem.</w:t>
      </w:r>
    </w:p>
    <w:p w14:paraId="30CC6561" w14:textId="77777777" w:rsidR="003F4BA5" w:rsidRPr="003F4BA5" w:rsidRDefault="003F4BA5" w:rsidP="003F4BA5">
      <w:pPr>
        <w:widowControl/>
        <w:suppressAutoHyphens/>
        <w:spacing w:after="0" w:line="240" w:lineRule="auto"/>
        <w:jc w:val="both"/>
        <w:rPr>
          <w:rFonts w:ascii="Times New Roman" w:eastAsia="Times New Roman" w:hAnsi="Times New Roman"/>
          <w:sz w:val="24"/>
          <w:lang w:val="lv-LV" w:eastAsia="lv-LV"/>
        </w:rPr>
      </w:pPr>
    </w:p>
    <w:p w14:paraId="2C59FB6D" w14:textId="77777777" w:rsidR="003F4BA5" w:rsidRPr="003F4BA5" w:rsidRDefault="003F4BA5" w:rsidP="003F4BA5">
      <w:pPr>
        <w:widowControl/>
        <w:suppressAutoHyphens/>
        <w:spacing w:after="0"/>
        <w:ind w:firstLine="720"/>
        <w:jc w:val="both"/>
        <w:rPr>
          <w:rFonts w:ascii="Times New Roman" w:eastAsia="Times New Roman" w:hAnsi="Times New Roman"/>
          <w:sz w:val="24"/>
          <w:lang w:val="lv-LV" w:eastAsia="lv-LV"/>
        </w:rPr>
      </w:pPr>
      <w:r w:rsidRPr="003F4BA5">
        <w:rPr>
          <w:rFonts w:ascii="Times New Roman" w:eastAsia="Times New Roman" w:hAnsi="Times New Roman"/>
          <w:sz w:val="24"/>
          <w:lang w:val="lv-LV" w:eastAsia="lv-LV"/>
        </w:rPr>
        <w:t xml:space="preserve">No lietas materiāliem izriet, ka 2025. gada 8. oktobrī patērētāja iegādājās no pārdevēja lietotu automašīnu </w:t>
      </w:r>
      <w:proofErr w:type="spellStart"/>
      <w:r w:rsidRPr="003F4BA5">
        <w:rPr>
          <w:rFonts w:ascii="Times New Roman" w:eastAsia="Times New Roman" w:hAnsi="Times New Roman"/>
          <w:sz w:val="24"/>
          <w:lang w:val="lv-LV" w:eastAsia="lv-LV"/>
        </w:rPr>
        <w:t>Toyota</w:t>
      </w:r>
      <w:proofErr w:type="spellEnd"/>
      <w:r w:rsidRPr="003F4BA5">
        <w:rPr>
          <w:rFonts w:ascii="Times New Roman" w:eastAsia="Times New Roman" w:hAnsi="Times New Roman"/>
          <w:sz w:val="24"/>
          <w:lang w:val="lv-LV" w:eastAsia="lv-LV"/>
        </w:rPr>
        <w:t xml:space="preserve"> RAV4 (2007. gada izlaiduma), par pirkuma cenu 5590,00 EUR. Sludinājumā un automašīnas informācijas lapā bija norādīts, ka transportlīdzeklim ir “jauna tehniskā apskate līdz 10.2026.”. Pieņemšanas–nodošanas aktā kā vienīgie konkrētie trūkumi norādīti “vecumam atbilstošs nolietojums” un “nedarbojas priekšējie </w:t>
      </w:r>
      <w:proofErr w:type="spellStart"/>
      <w:r w:rsidRPr="003F4BA5">
        <w:rPr>
          <w:rFonts w:ascii="Times New Roman" w:eastAsia="Times New Roman" w:hAnsi="Times New Roman"/>
          <w:sz w:val="24"/>
          <w:lang w:val="lv-LV" w:eastAsia="lv-LV"/>
        </w:rPr>
        <w:t>papildlukturi</w:t>
      </w:r>
      <w:proofErr w:type="spellEnd"/>
      <w:r w:rsidRPr="003F4BA5">
        <w:rPr>
          <w:rFonts w:ascii="Times New Roman" w:eastAsia="Times New Roman" w:hAnsi="Times New Roman"/>
          <w:sz w:val="24"/>
          <w:lang w:val="lv-LV" w:eastAsia="lv-LV"/>
        </w:rPr>
        <w:t xml:space="preserve">”. Pārdevējs mutiski norādīja, ka automašīna ir veca, bet citādi darba kārtībā. Nākamajā dienā pēc pirkuma patērētāja devās uz autoservisu, kur tika konstatēta SRS kļūda, problēmas ar temperatūras un saules sensoriem, kā arī inžektoru sistēmas un eļļas noplūdes pazīmes. Turpmākajā lietošanā atklājās būtiski trūkumi – stūres sistēmas defekti, </w:t>
      </w:r>
      <w:proofErr w:type="spellStart"/>
      <w:r w:rsidRPr="003F4BA5">
        <w:rPr>
          <w:rFonts w:ascii="Times New Roman" w:eastAsia="Times New Roman" w:hAnsi="Times New Roman"/>
          <w:sz w:val="24"/>
          <w:lang w:val="lv-LV" w:eastAsia="lv-LV"/>
        </w:rPr>
        <w:t>kruīzkontroles</w:t>
      </w:r>
      <w:proofErr w:type="spellEnd"/>
      <w:r w:rsidRPr="003F4BA5">
        <w:rPr>
          <w:rFonts w:ascii="Times New Roman" w:eastAsia="Times New Roman" w:hAnsi="Times New Roman"/>
          <w:sz w:val="24"/>
          <w:lang w:val="lv-LV" w:eastAsia="lv-LV"/>
        </w:rPr>
        <w:t xml:space="preserve">, </w:t>
      </w:r>
      <w:proofErr w:type="spellStart"/>
      <w:r w:rsidRPr="003F4BA5">
        <w:rPr>
          <w:rFonts w:ascii="Times New Roman" w:eastAsia="Times New Roman" w:hAnsi="Times New Roman"/>
          <w:sz w:val="24"/>
          <w:lang w:val="lv-LV" w:eastAsia="lv-LV"/>
        </w:rPr>
        <w:t>Webasto</w:t>
      </w:r>
      <w:proofErr w:type="spellEnd"/>
      <w:r w:rsidRPr="003F4BA5">
        <w:rPr>
          <w:rFonts w:ascii="Times New Roman" w:eastAsia="Times New Roman" w:hAnsi="Times New Roman"/>
          <w:sz w:val="24"/>
          <w:lang w:val="lv-LV" w:eastAsia="lv-LV"/>
        </w:rPr>
        <w:t xml:space="preserve"> un </w:t>
      </w:r>
      <w:proofErr w:type="spellStart"/>
      <w:r w:rsidRPr="003F4BA5">
        <w:rPr>
          <w:rFonts w:ascii="Times New Roman" w:eastAsia="Times New Roman" w:hAnsi="Times New Roman"/>
          <w:sz w:val="24"/>
          <w:lang w:val="lv-LV" w:eastAsia="lv-LV"/>
        </w:rPr>
        <w:t>klimatkontroles</w:t>
      </w:r>
      <w:proofErr w:type="spellEnd"/>
      <w:r w:rsidRPr="003F4BA5">
        <w:rPr>
          <w:rFonts w:ascii="Times New Roman" w:eastAsia="Times New Roman" w:hAnsi="Times New Roman"/>
          <w:sz w:val="24"/>
          <w:lang w:val="lv-LV" w:eastAsia="lv-LV"/>
        </w:rPr>
        <w:t xml:space="preserve"> nedarbošanās, </w:t>
      </w:r>
      <w:proofErr w:type="spellStart"/>
      <w:r w:rsidRPr="003F4BA5">
        <w:rPr>
          <w:rFonts w:ascii="Times New Roman" w:eastAsia="Times New Roman" w:hAnsi="Times New Roman"/>
          <w:sz w:val="24"/>
          <w:lang w:val="lv-LV" w:eastAsia="lv-LV"/>
        </w:rPr>
        <w:t>stāvbremzes</w:t>
      </w:r>
      <w:proofErr w:type="spellEnd"/>
      <w:r w:rsidRPr="003F4BA5">
        <w:rPr>
          <w:rFonts w:ascii="Times New Roman" w:eastAsia="Times New Roman" w:hAnsi="Times New Roman"/>
          <w:sz w:val="24"/>
          <w:lang w:val="lv-LV" w:eastAsia="lv-LV"/>
        </w:rPr>
        <w:t xml:space="preserve"> </w:t>
      </w:r>
      <w:proofErr w:type="spellStart"/>
      <w:r w:rsidRPr="003F4BA5">
        <w:rPr>
          <w:rFonts w:ascii="Times New Roman" w:eastAsia="Times New Roman" w:hAnsi="Times New Roman"/>
          <w:sz w:val="24"/>
          <w:lang w:val="lv-LV" w:eastAsia="lv-LV"/>
        </w:rPr>
        <w:t>neefektivitāte</w:t>
      </w:r>
      <w:proofErr w:type="spellEnd"/>
      <w:r w:rsidRPr="003F4BA5">
        <w:rPr>
          <w:rFonts w:ascii="Times New Roman" w:eastAsia="Times New Roman" w:hAnsi="Times New Roman"/>
          <w:sz w:val="24"/>
          <w:lang w:val="lv-LV" w:eastAsia="lv-LV"/>
        </w:rPr>
        <w:t xml:space="preserve">, salona apgaismojuma nedarbošanās, bojāta drošības josta, papildu lukturu butaforija, bagāžnieka durvju deformācija un citi defekti. 2025. gada 27. oktobrī CSDD tehniskajā apskatē automašīnai tika konstatēti būtiski trūkumi, kas ietekmē satiksmes drošību – nesošās konstrukcijas korozija, </w:t>
      </w:r>
      <w:proofErr w:type="spellStart"/>
      <w:r w:rsidRPr="003F4BA5">
        <w:rPr>
          <w:rFonts w:ascii="Times New Roman" w:eastAsia="Times New Roman" w:hAnsi="Times New Roman"/>
          <w:sz w:val="24"/>
          <w:lang w:val="lv-LV" w:eastAsia="lv-LV"/>
        </w:rPr>
        <w:t>stāvbremzes</w:t>
      </w:r>
      <w:proofErr w:type="spellEnd"/>
      <w:r w:rsidRPr="003F4BA5">
        <w:rPr>
          <w:rFonts w:ascii="Times New Roman" w:eastAsia="Times New Roman" w:hAnsi="Times New Roman"/>
          <w:sz w:val="24"/>
          <w:lang w:val="lv-LV" w:eastAsia="lv-LV"/>
        </w:rPr>
        <w:t xml:space="preserve"> </w:t>
      </w:r>
      <w:proofErr w:type="spellStart"/>
      <w:r w:rsidRPr="003F4BA5">
        <w:rPr>
          <w:rFonts w:ascii="Times New Roman" w:eastAsia="Times New Roman" w:hAnsi="Times New Roman"/>
          <w:sz w:val="24"/>
          <w:lang w:val="lv-LV" w:eastAsia="lv-LV"/>
        </w:rPr>
        <w:t>neefektivitāte</w:t>
      </w:r>
      <w:proofErr w:type="spellEnd"/>
      <w:r w:rsidRPr="003F4BA5">
        <w:rPr>
          <w:rFonts w:ascii="Times New Roman" w:eastAsia="Times New Roman" w:hAnsi="Times New Roman"/>
          <w:sz w:val="24"/>
          <w:lang w:val="lv-LV" w:eastAsia="lv-LV"/>
        </w:rPr>
        <w:t xml:space="preserve"> un neatbilstošs dīzeļmotora atgāzu absorbcijas koeficients. Patērētāja vairākkārt vērsās pie pārdevēja ar rakstveida iesniegumiem, taču atbildi nesaņēma vai saņēma noraidošu atbildi bez pamatojuma. Patērētāja lūdz atcelt pirkuma līgumu un atmaksāt samaksāto pirkuma maksu.</w:t>
      </w:r>
    </w:p>
    <w:p w14:paraId="130F5F7D" w14:textId="77777777" w:rsidR="003F4BA5" w:rsidRPr="003F4BA5" w:rsidRDefault="003F4BA5" w:rsidP="003F4BA5">
      <w:pPr>
        <w:widowControl/>
        <w:suppressAutoHyphens/>
        <w:spacing w:after="0"/>
        <w:jc w:val="both"/>
        <w:rPr>
          <w:rFonts w:ascii="Times New Roman" w:eastAsia="Times New Roman" w:hAnsi="Times New Roman"/>
          <w:sz w:val="24"/>
          <w:lang w:val="lv-LV" w:eastAsia="lv-LV"/>
        </w:rPr>
      </w:pPr>
    </w:p>
    <w:p w14:paraId="4FCEFE8C" w14:textId="77777777" w:rsidR="003F4BA5" w:rsidRPr="003F4BA5" w:rsidRDefault="003F4BA5" w:rsidP="003F4BA5">
      <w:pPr>
        <w:widowControl/>
        <w:suppressAutoHyphens/>
        <w:spacing w:after="0"/>
        <w:ind w:firstLine="720"/>
        <w:jc w:val="both"/>
        <w:rPr>
          <w:rFonts w:ascii="Times New Roman" w:eastAsia="Times New Roman" w:hAnsi="Times New Roman"/>
          <w:sz w:val="24"/>
          <w:lang w:val="lv-LV" w:eastAsia="lv-LV"/>
        </w:rPr>
      </w:pPr>
      <w:r w:rsidRPr="003F4BA5">
        <w:rPr>
          <w:rFonts w:ascii="Times New Roman" w:eastAsia="Times New Roman" w:hAnsi="Times New Roman"/>
          <w:sz w:val="24"/>
          <w:lang w:val="lv-LV" w:eastAsia="lv-LV"/>
        </w:rPr>
        <w:t>Sabiedrība lietā ir sniegusi skaidrojumu, ka patērētāja pirms pirkuma veikusi izmēģinājuma braucienu, bijusi informēta par defektiem, parakstījusi pieņemšanas–nodošanas aktu, kurā norādīts, ka transportlīdzeklim ir dažādi defekti, un apņēmusies nākotnē neizvirzīt pretenzijas. Pārdevējs uzskata, ka visi defekti ir vecumam atbilstoši un patērētāja nav pierādījusi, ka tie pastāvējuši pirkuma brīdī. Pārdevējs noraida patērētājas prasību.</w:t>
      </w:r>
    </w:p>
    <w:p w14:paraId="53082D48" w14:textId="77777777" w:rsidR="003F4BA5" w:rsidRPr="003F4BA5" w:rsidRDefault="003F4BA5" w:rsidP="003F4BA5">
      <w:pPr>
        <w:widowControl/>
        <w:suppressAutoHyphens/>
        <w:spacing w:after="0"/>
        <w:jc w:val="both"/>
        <w:rPr>
          <w:rFonts w:ascii="Times New Roman" w:eastAsia="Times New Roman" w:hAnsi="Times New Roman"/>
          <w:sz w:val="24"/>
          <w:lang w:val="lv-LV" w:eastAsia="lv-LV"/>
        </w:rPr>
      </w:pPr>
    </w:p>
    <w:p w14:paraId="7BBDF6A0" w14:textId="77777777" w:rsidR="003F4BA5" w:rsidRPr="003F4BA5" w:rsidRDefault="003F4BA5" w:rsidP="003F4BA5">
      <w:pPr>
        <w:widowControl/>
        <w:suppressAutoHyphens/>
        <w:spacing w:after="0"/>
        <w:ind w:firstLine="720"/>
        <w:jc w:val="both"/>
        <w:rPr>
          <w:rFonts w:ascii="Times New Roman" w:eastAsia="Times New Roman" w:hAnsi="Times New Roman"/>
          <w:sz w:val="24"/>
          <w:lang w:val="lv-LV" w:eastAsia="lv-LV"/>
        </w:rPr>
      </w:pPr>
      <w:r w:rsidRPr="003F4BA5">
        <w:rPr>
          <w:rFonts w:ascii="Times New Roman" w:eastAsia="Times New Roman" w:hAnsi="Times New Roman"/>
          <w:sz w:val="24"/>
          <w:lang w:val="lv-LV" w:eastAsia="lv-LV"/>
        </w:rPr>
        <w:lastRenderedPageBreak/>
        <w:t>Komisija, izvērtējot lietā esošos apstākļus, secina, ka strīda būtība ir par to, vai iegādātā lietotā automašīna, ņemot vērā tās vecumu un nobraukumu, ir uzskatāma par līguma noteikumiem atbilstošu Patērētāju tiesību aizsardzības likuma (turpmāk – PTAL) izpratnē, vai arī pēc iegādes atklātie trūkumi pārsniedz normālu nolietojumu un jau iegādes brīdī bija tādi, kas ietekmē automašīnas pamatfunkciju izpildi vai satiksmes drošību.</w:t>
      </w:r>
    </w:p>
    <w:p w14:paraId="41AB3F4D" w14:textId="77777777" w:rsidR="003F4BA5" w:rsidRPr="003F4BA5" w:rsidRDefault="003F4BA5" w:rsidP="003F4BA5">
      <w:pPr>
        <w:widowControl/>
        <w:suppressAutoHyphens/>
        <w:spacing w:after="0"/>
        <w:jc w:val="both"/>
        <w:rPr>
          <w:rFonts w:ascii="Times New Roman" w:eastAsia="Times New Roman" w:hAnsi="Times New Roman"/>
          <w:sz w:val="24"/>
          <w:lang w:val="lv-LV" w:eastAsia="lv-LV"/>
        </w:rPr>
      </w:pPr>
    </w:p>
    <w:p w14:paraId="61A84B75" w14:textId="77777777" w:rsidR="003F4BA5" w:rsidRDefault="003F4BA5" w:rsidP="003F4BA5">
      <w:pPr>
        <w:widowControl/>
        <w:suppressAutoHyphens/>
        <w:spacing w:after="0"/>
        <w:ind w:firstLine="720"/>
        <w:jc w:val="both"/>
        <w:rPr>
          <w:rFonts w:ascii="Times New Roman" w:eastAsia="Times New Roman" w:hAnsi="Times New Roman"/>
          <w:sz w:val="24"/>
          <w:lang w:val="lv-LV" w:eastAsia="lv-LV"/>
        </w:rPr>
      </w:pPr>
      <w:r w:rsidRPr="003F4BA5">
        <w:rPr>
          <w:rFonts w:ascii="Times New Roman" w:eastAsia="Times New Roman" w:hAnsi="Times New Roman"/>
          <w:sz w:val="24"/>
          <w:lang w:val="lv-LV" w:eastAsia="lv-LV"/>
        </w:rPr>
        <w:t xml:space="preserve">Komisija skaidro, ka saskaņā ar PTAL 14. panta pirmo daļu prece atbilst līguma noteikumiem, ja tai piemīt īpašības un izpildījums, kādu patērētājs var pamatoti gaidīt, ņemot vērā preces raksturu un publiski sniegto informāciju, tostarp reklāmā. Sludinājumā norādītā “jauna tehniskā apskate līdz 10.2026.” ir būtiska informācija, kas ietekmē patērētāja lēmumu. Faktiski tehniskā apskate bija spēkā tikai līdz 30.10.2025., un jau 27.10.2025. CSDD konstatēja būtiskus trūkumus, kas liedz piedalīties ceļu satiksmē. Šāda neatbilstība ir uzskatāma par maldinošu </w:t>
      </w:r>
      <w:proofErr w:type="spellStart"/>
      <w:r w:rsidRPr="003F4BA5">
        <w:rPr>
          <w:rFonts w:ascii="Times New Roman" w:eastAsia="Times New Roman" w:hAnsi="Times New Roman"/>
          <w:sz w:val="24"/>
          <w:lang w:val="lv-LV" w:eastAsia="lv-LV"/>
        </w:rPr>
        <w:t>komercpraksi</w:t>
      </w:r>
      <w:proofErr w:type="spellEnd"/>
      <w:r w:rsidRPr="003F4BA5">
        <w:rPr>
          <w:rFonts w:ascii="Times New Roman" w:eastAsia="Times New Roman" w:hAnsi="Times New Roman"/>
          <w:sz w:val="24"/>
          <w:lang w:val="lv-LV" w:eastAsia="lv-LV"/>
        </w:rPr>
        <w:t xml:space="preserve"> un preces neatbilstību līguma noteikumiem PTAL 14. panta izpratnē.</w:t>
      </w:r>
    </w:p>
    <w:p w14:paraId="164FC6C5" w14:textId="77777777" w:rsidR="00E06680" w:rsidRDefault="00E06680" w:rsidP="003F4BA5">
      <w:pPr>
        <w:widowControl/>
        <w:suppressAutoHyphens/>
        <w:spacing w:after="0"/>
        <w:ind w:firstLine="720"/>
        <w:jc w:val="both"/>
        <w:rPr>
          <w:rFonts w:ascii="Times New Roman" w:eastAsia="Times New Roman" w:hAnsi="Times New Roman"/>
          <w:sz w:val="24"/>
          <w:lang w:val="lv-LV" w:eastAsia="lv-LV"/>
        </w:rPr>
      </w:pPr>
    </w:p>
    <w:p w14:paraId="0E63A6E4" w14:textId="5D2CAF59" w:rsidR="00E06680" w:rsidRPr="003F4BA5" w:rsidRDefault="00E06680" w:rsidP="003F4BA5">
      <w:pPr>
        <w:widowControl/>
        <w:suppressAutoHyphens/>
        <w:spacing w:after="0"/>
        <w:ind w:firstLine="720"/>
        <w:jc w:val="both"/>
        <w:rPr>
          <w:rFonts w:ascii="Times New Roman" w:eastAsia="Times New Roman" w:hAnsi="Times New Roman"/>
          <w:sz w:val="24"/>
          <w:lang w:val="lv-LV" w:eastAsia="lv-LV"/>
        </w:rPr>
      </w:pPr>
      <w:r w:rsidRPr="00E06680">
        <w:rPr>
          <w:rFonts w:ascii="Times New Roman" w:eastAsia="Times New Roman" w:hAnsi="Times New Roman"/>
          <w:sz w:val="24"/>
          <w:lang w:val="lv-LV" w:eastAsia="lv-LV"/>
        </w:rPr>
        <w:t>Komisija arī konstatē, ka pieņemšanas–nodošanas aktā ietvertais punkts, kurā patērētājs “apņemas nākotnē neizvirzīt nekādas pretenzijas”, ir uzskatāms par netaisnīgu līguma noteikumu PTAL 6. panta vienpadsmitās daļas izpratnē un nav spēkā. Šāds noteikums nevar atbrīvot pārdevēju no atbildības par preces neatbilstību.</w:t>
      </w:r>
    </w:p>
    <w:p w14:paraId="1063A338" w14:textId="77777777" w:rsidR="003F4BA5" w:rsidRPr="003F4BA5" w:rsidRDefault="003F4BA5" w:rsidP="003F4BA5">
      <w:pPr>
        <w:widowControl/>
        <w:suppressAutoHyphens/>
        <w:spacing w:after="0"/>
        <w:jc w:val="both"/>
        <w:rPr>
          <w:rFonts w:ascii="Times New Roman" w:eastAsia="Times New Roman" w:hAnsi="Times New Roman"/>
          <w:sz w:val="24"/>
          <w:lang w:val="lv-LV" w:eastAsia="lv-LV"/>
        </w:rPr>
      </w:pPr>
    </w:p>
    <w:p w14:paraId="59795B68" w14:textId="77777777" w:rsidR="003F4BA5" w:rsidRPr="003F4BA5" w:rsidRDefault="003F4BA5" w:rsidP="003F4BA5">
      <w:pPr>
        <w:widowControl/>
        <w:suppressAutoHyphens/>
        <w:spacing w:after="0"/>
        <w:ind w:firstLine="720"/>
        <w:jc w:val="both"/>
        <w:rPr>
          <w:rFonts w:ascii="Times New Roman" w:eastAsia="Times New Roman" w:hAnsi="Times New Roman"/>
          <w:sz w:val="24"/>
          <w:lang w:val="lv-LV" w:eastAsia="lv-LV"/>
        </w:rPr>
      </w:pPr>
      <w:r w:rsidRPr="003F4BA5">
        <w:rPr>
          <w:rFonts w:ascii="Times New Roman" w:eastAsia="Times New Roman" w:hAnsi="Times New Roman"/>
          <w:sz w:val="24"/>
          <w:lang w:val="lv-LV" w:eastAsia="lv-LV"/>
        </w:rPr>
        <w:t xml:space="preserve">Komisija norāda, ka saskaņā ar PTAL 27. panta pirmo daļu, ja neatbilstība atklājas gada laikā pēc preces piegādes, pastāv prezumpcija, ka neatbilstība pastāvējusi jau piegādes brīdī, un pārdevējam ir pienākums pierādīt pretējo. Pārdevējs nav iesniedzis nekādus objektīvus pierādījumus, kas apstiprinātu, ka būtiskie defekti – nesošās konstrukcijas korozija, bremžu sistēmas </w:t>
      </w:r>
      <w:proofErr w:type="spellStart"/>
      <w:r w:rsidRPr="003F4BA5">
        <w:rPr>
          <w:rFonts w:ascii="Times New Roman" w:eastAsia="Times New Roman" w:hAnsi="Times New Roman"/>
          <w:sz w:val="24"/>
          <w:lang w:val="lv-LV" w:eastAsia="lv-LV"/>
        </w:rPr>
        <w:t>neefektivitāte</w:t>
      </w:r>
      <w:proofErr w:type="spellEnd"/>
      <w:r w:rsidRPr="003F4BA5">
        <w:rPr>
          <w:rFonts w:ascii="Times New Roman" w:eastAsia="Times New Roman" w:hAnsi="Times New Roman"/>
          <w:sz w:val="24"/>
          <w:lang w:val="lv-LV" w:eastAsia="lv-LV"/>
        </w:rPr>
        <w:t>, motora emisiju neatbilstība, SRS sistēmas kļūdas un citi trūkumi – nebūtu pastāvējuši pirkuma brīdī. Turklāt vairāki defekti ir tādi, kas objektīvi nevar rasties īsā laikā pēc iegādes.</w:t>
      </w:r>
    </w:p>
    <w:p w14:paraId="1FB48A3D" w14:textId="77777777" w:rsidR="003F4BA5" w:rsidRPr="003F4BA5" w:rsidRDefault="003F4BA5" w:rsidP="003F4BA5">
      <w:pPr>
        <w:widowControl/>
        <w:suppressAutoHyphens/>
        <w:spacing w:after="0"/>
        <w:jc w:val="both"/>
        <w:rPr>
          <w:rFonts w:ascii="Times New Roman" w:eastAsia="Times New Roman" w:hAnsi="Times New Roman"/>
          <w:sz w:val="24"/>
          <w:lang w:val="lv-LV" w:eastAsia="lv-LV"/>
        </w:rPr>
      </w:pPr>
    </w:p>
    <w:p w14:paraId="096E74B5" w14:textId="77777777" w:rsidR="003F4BA5" w:rsidRDefault="003F4BA5" w:rsidP="003F4BA5">
      <w:pPr>
        <w:widowControl/>
        <w:suppressAutoHyphens/>
        <w:spacing w:after="0"/>
        <w:ind w:firstLine="720"/>
        <w:jc w:val="both"/>
        <w:rPr>
          <w:rFonts w:ascii="Times New Roman" w:eastAsia="Times New Roman" w:hAnsi="Times New Roman"/>
          <w:sz w:val="24"/>
          <w:lang w:val="lv-LV" w:eastAsia="lv-LV"/>
        </w:rPr>
      </w:pPr>
      <w:r w:rsidRPr="003F4BA5">
        <w:rPr>
          <w:rFonts w:ascii="Times New Roman" w:eastAsia="Times New Roman" w:hAnsi="Times New Roman"/>
          <w:sz w:val="24"/>
          <w:lang w:val="lv-LV" w:eastAsia="lv-LV"/>
        </w:rPr>
        <w:t>No minētā izriet, ka automašīnai konstatētie trūkumi ir būtiski, ietekmē satiksmes drošību un automašīnas pamatfunkciju izpildi, un neatbilstība pastāvējusi jau pirkuma brīdī. Patērētājai ir tiesības prasīt līguma atcelšanu un pilnu pirkuma maksas atmaksu saskaņā ar PTAL 28. panta otro un piekto daļu.</w:t>
      </w:r>
    </w:p>
    <w:bookmarkEnd w:id="0"/>
    <w:bookmarkEnd w:id="1"/>
    <w:bookmarkEnd w:id="2"/>
    <w:bookmarkEnd w:id="3"/>
    <w:bookmarkEnd w:id="4"/>
    <w:bookmarkEnd w:id="5"/>
    <w:p w14:paraId="10CDC2D0" w14:textId="77777777" w:rsidR="009A6A52" w:rsidRDefault="00963C58" w:rsidP="009A6A52">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F51905" w:rsidR="00963C58" w:rsidRDefault="00963C58" w:rsidP="009A6A52">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0D784143" w14:textId="0B30978C" w:rsidR="003F4BA5" w:rsidRDefault="009C5212" w:rsidP="009C5212">
      <w:pPr>
        <w:widowControl/>
        <w:spacing w:after="0" w:line="240" w:lineRule="auto"/>
        <w:jc w:val="both"/>
        <w:rPr>
          <w:rFonts w:ascii="Times New Roman" w:eastAsia="Times New Roman" w:hAnsi="Times New Roman"/>
          <w:b/>
          <w:bCs/>
          <w:sz w:val="24"/>
          <w:lang w:val="lv-LV" w:eastAsia="lv-LV"/>
        </w:rPr>
      </w:pPr>
      <w:r w:rsidRPr="009C5212">
        <w:rPr>
          <w:rFonts w:ascii="Times New Roman" w:eastAsia="Times New Roman" w:hAnsi="Times New Roman"/>
          <w:b/>
          <w:bCs/>
          <w:sz w:val="24"/>
          <w:lang w:val="lv-LV" w:eastAsia="lv-LV"/>
        </w:rPr>
        <w:t xml:space="preserve">apmierināt </w:t>
      </w:r>
      <w:proofErr w:type="spellStart"/>
      <w:r w:rsidR="003F4BA5" w:rsidRPr="003F4BA5">
        <w:rPr>
          <w:rFonts w:ascii="Times New Roman" w:eastAsia="Times New Roman" w:hAnsi="Times New Roman"/>
          <w:b/>
          <w:bCs/>
          <w:sz w:val="24"/>
          <w:lang w:val="lv-LV" w:eastAsia="lv-LV"/>
        </w:rPr>
        <w:t>apmierināt</w:t>
      </w:r>
      <w:proofErr w:type="spellEnd"/>
      <w:r w:rsidR="003F4BA5" w:rsidRPr="003F4BA5">
        <w:rPr>
          <w:rFonts w:ascii="Times New Roman" w:eastAsia="Times New Roman" w:hAnsi="Times New Roman"/>
          <w:b/>
          <w:bCs/>
          <w:sz w:val="24"/>
          <w:lang w:val="lv-LV" w:eastAsia="lv-LV"/>
        </w:rPr>
        <w:t xml:space="preserve"> </w:t>
      </w:r>
      <w:r w:rsidR="00230D5D">
        <w:rPr>
          <w:rFonts w:ascii="Times New Roman" w:eastAsia="Times New Roman" w:hAnsi="Times New Roman"/>
          <w:b/>
          <w:bCs/>
          <w:sz w:val="24"/>
          <w:lang w:val="lv-LV" w:eastAsia="lv-LV"/>
        </w:rPr>
        <w:t>patērētājas</w:t>
      </w:r>
      <w:r w:rsidR="003F4BA5" w:rsidRPr="003F4BA5">
        <w:rPr>
          <w:rFonts w:ascii="Times New Roman" w:eastAsia="Times New Roman" w:hAnsi="Times New Roman"/>
          <w:b/>
          <w:bCs/>
          <w:sz w:val="24"/>
          <w:lang w:val="lv-LV" w:eastAsia="lv-LV"/>
        </w:rPr>
        <w:t xml:space="preserve"> prasību. </w:t>
      </w:r>
    </w:p>
    <w:p w14:paraId="2B49C818" w14:textId="77777777" w:rsidR="003F4BA5" w:rsidRDefault="003F4BA5" w:rsidP="009C5212">
      <w:pPr>
        <w:widowControl/>
        <w:spacing w:after="0" w:line="240" w:lineRule="auto"/>
        <w:jc w:val="both"/>
        <w:rPr>
          <w:rFonts w:ascii="Times New Roman" w:eastAsia="Times New Roman" w:hAnsi="Times New Roman"/>
          <w:b/>
          <w:bCs/>
          <w:sz w:val="24"/>
          <w:lang w:val="lv-LV" w:eastAsia="lv-LV"/>
        </w:rPr>
      </w:pPr>
    </w:p>
    <w:p w14:paraId="0AE07CB1" w14:textId="65B6A86C" w:rsidR="003F4BA5" w:rsidRDefault="00E06680" w:rsidP="009C5212">
      <w:pPr>
        <w:widowControl/>
        <w:spacing w:after="0" w:line="240" w:lineRule="auto"/>
        <w:jc w:val="both"/>
        <w:rPr>
          <w:rFonts w:ascii="Times New Roman" w:eastAsia="Times New Roman" w:hAnsi="Times New Roman"/>
          <w:b/>
          <w:bCs/>
          <w:sz w:val="24"/>
          <w:lang w:val="lv-LV" w:eastAsia="lv-LV"/>
        </w:rPr>
      </w:pPr>
      <w:r>
        <w:rPr>
          <w:rFonts w:ascii="Times New Roman" w:eastAsia="Times New Roman" w:hAnsi="Times New Roman"/>
          <w:b/>
          <w:bCs/>
          <w:sz w:val="24"/>
          <w:lang w:val="lv-LV" w:eastAsia="lv-LV"/>
        </w:rPr>
        <w:t>A</w:t>
      </w:r>
      <w:r w:rsidRPr="00E06680">
        <w:rPr>
          <w:rFonts w:ascii="Times New Roman" w:eastAsia="Times New Roman" w:hAnsi="Times New Roman"/>
          <w:b/>
          <w:bCs/>
          <w:sz w:val="24"/>
          <w:lang w:val="lv-LV" w:eastAsia="lv-LV"/>
        </w:rPr>
        <w:t xml:space="preserve">tcelt pirkuma līgumu </w:t>
      </w:r>
      <w:r>
        <w:rPr>
          <w:rFonts w:ascii="Times New Roman" w:eastAsia="Times New Roman" w:hAnsi="Times New Roman"/>
          <w:b/>
          <w:bCs/>
          <w:sz w:val="24"/>
          <w:lang w:val="lv-LV" w:eastAsia="lv-LV"/>
        </w:rPr>
        <w:t xml:space="preserve">ar </w:t>
      </w:r>
      <w:r w:rsidR="00230D5D">
        <w:rPr>
          <w:rFonts w:ascii="Times New Roman" w:eastAsia="Times New Roman" w:hAnsi="Times New Roman"/>
          <w:b/>
          <w:bCs/>
          <w:sz w:val="24"/>
          <w:lang w:val="lv-LV" w:eastAsia="lv-LV"/>
        </w:rPr>
        <w:t>sabiedrību</w:t>
      </w:r>
      <w:r w:rsidR="003F4BA5" w:rsidRPr="003F4BA5">
        <w:rPr>
          <w:rFonts w:ascii="Times New Roman" w:eastAsia="Times New Roman" w:hAnsi="Times New Roman"/>
          <w:b/>
          <w:bCs/>
          <w:sz w:val="24"/>
          <w:lang w:val="lv-LV" w:eastAsia="lv-LV"/>
        </w:rPr>
        <w:t xml:space="preserve"> un atmaksāt patērētājai 5590,00 EUR par iegādāto automašīnu. </w:t>
      </w:r>
    </w:p>
    <w:p w14:paraId="134C24E0" w14:textId="77777777" w:rsidR="003F4BA5" w:rsidRDefault="003F4BA5" w:rsidP="009C5212">
      <w:pPr>
        <w:widowControl/>
        <w:spacing w:after="0" w:line="240" w:lineRule="auto"/>
        <w:jc w:val="both"/>
        <w:rPr>
          <w:rFonts w:ascii="Times New Roman" w:eastAsia="Times New Roman" w:hAnsi="Times New Roman"/>
          <w:b/>
          <w:bCs/>
          <w:sz w:val="24"/>
          <w:lang w:val="lv-LV" w:eastAsia="lv-LV"/>
        </w:rPr>
      </w:pPr>
    </w:p>
    <w:p w14:paraId="5565A1C5" w14:textId="611C3C8F" w:rsidR="003F4BA5" w:rsidRDefault="003F4BA5" w:rsidP="009C5212">
      <w:pPr>
        <w:widowControl/>
        <w:spacing w:after="0" w:line="240" w:lineRule="auto"/>
        <w:jc w:val="both"/>
        <w:rPr>
          <w:rFonts w:ascii="Times New Roman" w:eastAsia="Times New Roman" w:hAnsi="Times New Roman"/>
          <w:b/>
          <w:bCs/>
          <w:sz w:val="24"/>
          <w:lang w:val="lv-LV" w:eastAsia="lv-LV"/>
        </w:rPr>
      </w:pPr>
      <w:r w:rsidRPr="003F4BA5">
        <w:rPr>
          <w:rFonts w:ascii="Times New Roman" w:eastAsia="Times New Roman" w:hAnsi="Times New Roman"/>
          <w:b/>
          <w:bCs/>
          <w:sz w:val="24"/>
          <w:lang w:val="lv-LV" w:eastAsia="lv-LV"/>
        </w:rPr>
        <w:t>Komisija norāda, ka prasījums par papildu izdevumu atlīdzināšanu neietilpst Komisijas kompetencē un ir risināms tiesā civilprocesuālā kārtībā.</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lastRenderedPageBreak/>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4E2B3780" w14:textId="6AD56EF3" w:rsidR="009A6A52" w:rsidRPr="009A6A52" w:rsidRDefault="009A6A52" w:rsidP="007A0579">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9A6A52" w:rsidRPr="009A6A5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C173" w14:textId="77777777" w:rsidR="00444F8B" w:rsidRDefault="00444F8B">
      <w:pPr>
        <w:spacing w:after="0" w:line="240" w:lineRule="auto"/>
      </w:pPr>
      <w:r>
        <w:separator/>
      </w:r>
    </w:p>
  </w:endnote>
  <w:endnote w:type="continuationSeparator" w:id="0">
    <w:p w14:paraId="56A01C06" w14:textId="77777777" w:rsidR="00444F8B" w:rsidRDefault="0044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DC1B" w14:textId="77777777" w:rsidR="00444F8B" w:rsidRDefault="00444F8B">
      <w:pPr>
        <w:spacing w:after="0" w:line="240" w:lineRule="auto"/>
      </w:pPr>
      <w:r>
        <w:separator/>
      </w:r>
    </w:p>
  </w:footnote>
  <w:footnote w:type="continuationSeparator" w:id="0">
    <w:p w14:paraId="54A14C18" w14:textId="77777777" w:rsidR="00444F8B" w:rsidRDefault="00444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4FE0"/>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0D5D"/>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3F4BA5"/>
    <w:rsid w:val="00407D3A"/>
    <w:rsid w:val="00410759"/>
    <w:rsid w:val="004117CB"/>
    <w:rsid w:val="00414E5E"/>
    <w:rsid w:val="0041599B"/>
    <w:rsid w:val="004179C6"/>
    <w:rsid w:val="0043618C"/>
    <w:rsid w:val="00444F8B"/>
    <w:rsid w:val="0044519C"/>
    <w:rsid w:val="00445562"/>
    <w:rsid w:val="00452644"/>
    <w:rsid w:val="00452B6C"/>
    <w:rsid w:val="004537E0"/>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C5212"/>
    <w:rsid w:val="009D0E29"/>
    <w:rsid w:val="009D3FE4"/>
    <w:rsid w:val="009D686D"/>
    <w:rsid w:val="009F6A76"/>
    <w:rsid w:val="00A07955"/>
    <w:rsid w:val="00A21225"/>
    <w:rsid w:val="00A248CC"/>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09AC"/>
    <w:rsid w:val="00AA506B"/>
    <w:rsid w:val="00AA561E"/>
    <w:rsid w:val="00AA575C"/>
    <w:rsid w:val="00AA676D"/>
    <w:rsid w:val="00AA7F6E"/>
    <w:rsid w:val="00AB7AE7"/>
    <w:rsid w:val="00AC3043"/>
    <w:rsid w:val="00AD147F"/>
    <w:rsid w:val="00AD61DF"/>
    <w:rsid w:val="00AF411B"/>
    <w:rsid w:val="00B006F4"/>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6680"/>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482E"/>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4799</Characters>
  <Application>Microsoft Office Word</Application>
  <DocSecurity>0</DocSecurity>
  <Lines>85</Lines>
  <Paragraphs>28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5479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2026-05-19T12:55:00Z</dcterms:created>
  <dcterms:modified xsi:type="dcterms:W3CDTF">2026-05-19T12:55:00Z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