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D086" w14:textId="35DC48D5" w:rsidR="00592EA6" w:rsidRPr="00C57FBF" w:rsidRDefault="00E66BBE" w:rsidP="00592EA6">
      <w:pPr>
        <w:spacing w:after="0" w:line="240" w:lineRule="auto"/>
        <w:ind w:firstLine="5812"/>
        <w:contextualSpacing/>
        <w:rPr>
          <w:rFonts w:ascii="Times New Roman" w:hAnsi="Times New Roman"/>
          <w:b/>
          <w:sz w:val="24"/>
          <w:szCs w:val="24"/>
          <w:lang w:val="lv-LV"/>
        </w:rPr>
      </w:pPr>
      <w:r>
        <w:rPr>
          <w:rFonts w:ascii="Times New Roman" w:hAnsi="Times New Roman"/>
          <w:b/>
          <w:sz w:val="24"/>
          <w:szCs w:val="24"/>
          <w:lang w:val="lv-LV"/>
        </w:rPr>
        <w:t>Patērētājam</w:t>
      </w:r>
    </w:p>
    <w:p w14:paraId="6E641393" w14:textId="77777777" w:rsidR="00517358" w:rsidRPr="00C57FBF" w:rsidRDefault="00517358" w:rsidP="00592EA6">
      <w:pPr>
        <w:spacing w:after="0" w:line="240" w:lineRule="auto"/>
        <w:ind w:left="5760" w:firstLine="5812"/>
        <w:rPr>
          <w:rFonts w:ascii="Times New Roman" w:hAnsi="Times New Roman"/>
          <w:b/>
          <w:sz w:val="24"/>
          <w:szCs w:val="24"/>
          <w:lang w:val="lv-LV"/>
        </w:rPr>
      </w:pPr>
    </w:p>
    <w:p w14:paraId="22DB9D69" w14:textId="52162186" w:rsidR="000729F7" w:rsidRPr="00C57FBF" w:rsidRDefault="00F36B44" w:rsidP="00592EA6">
      <w:pPr>
        <w:spacing w:after="0" w:line="240" w:lineRule="auto"/>
        <w:ind w:firstLine="5812"/>
        <w:rPr>
          <w:rFonts w:ascii="Times New Roman" w:hAnsi="Times New Roman"/>
          <w:b/>
          <w:sz w:val="24"/>
          <w:szCs w:val="24"/>
          <w:lang w:val="lv-LV"/>
        </w:rPr>
      </w:pPr>
      <w:r>
        <w:rPr>
          <w:rFonts w:ascii="Times New Roman" w:hAnsi="Times New Roman"/>
          <w:b/>
          <w:sz w:val="24"/>
          <w:szCs w:val="24"/>
          <w:lang w:val="lv-LV"/>
        </w:rPr>
        <w:t>sabiedrība</w:t>
      </w:r>
    </w:p>
    <w:p w14:paraId="783A091F" w14:textId="77777777" w:rsidR="00517358" w:rsidRPr="00C57FBF" w:rsidRDefault="00517358" w:rsidP="00BA7891">
      <w:pPr>
        <w:widowControl/>
        <w:spacing w:after="0" w:line="240" w:lineRule="auto"/>
        <w:jc w:val="center"/>
        <w:rPr>
          <w:rFonts w:ascii="Times New Roman" w:eastAsia="Times New Roman" w:hAnsi="Times New Roman"/>
          <w:b/>
          <w:smallCaps/>
          <w:sz w:val="24"/>
          <w:szCs w:val="24"/>
          <w:lang w:val="lv-LV"/>
        </w:rPr>
      </w:pPr>
      <w:smartTag w:uri="schemas-tilde-lv/tildestengine" w:element="veidnes">
        <w:smartTagPr>
          <w:attr w:name="id" w:val="-1"/>
          <w:attr w:name="baseform" w:val="lēmums"/>
          <w:attr w:name="text" w:val="LĒMUMS&#10;"/>
        </w:smartTagPr>
      </w:smartTag>
    </w:p>
    <w:p w14:paraId="083CD4F6" w14:textId="7089F99E" w:rsidR="005F4721" w:rsidRPr="00C57FBF" w:rsidRDefault="005F4721" w:rsidP="00BA7891">
      <w:pPr>
        <w:widowControl/>
        <w:spacing w:after="0" w:line="240" w:lineRule="auto"/>
        <w:jc w:val="center"/>
        <w:rPr>
          <w:rFonts w:ascii="Times New Roman" w:eastAsia="Times New Roman" w:hAnsi="Times New Roman"/>
          <w:b/>
          <w:smallCaps/>
          <w:sz w:val="24"/>
          <w:szCs w:val="24"/>
          <w:lang w:val="lv-LV"/>
        </w:rPr>
      </w:pPr>
      <w:r w:rsidRPr="00C57FBF">
        <w:rPr>
          <w:rFonts w:ascii="Times New Roman" w:eastAsia="Times New Roman" w:hAnsi="Times New Roman"/>
          <w:b/>
          <w:smallCaps/>
          <w:sz w:val="24"/>
          <w:szCs w:val="24"/>
          <w:lang w:val="lv-LV"/>
        </w:rPr>
        <w:t>Lēmums</w:t>
      </w:r>
    </w:p>
    <w:p w14:paraId="20C2A3C2" w14:textId="22886E37" w:rsidR="005F4721" w:rsidRPr="00C57FBF" w:rsidRDefault="009C49C4" w:rsidP="00BA7891">
      <w:pPr>
        <w:widowControl/>
        <w:spacing w:after="0" w:line="240" w:lineRule="auto"/>
        <w:jc w:val="center"/>
        <w:rPr>
          <w:rFonts w:ascii="Times New Roman" w:eastAsia="Times New Roman" w:hAnsi="Times New Roman"/>
          <w:b/>
          <w:sz w:val="24"/>
          <w:szCs w:val="24"/>
          <w:lang w:val="lv-LV"/>
        </w:rPr>
      </w:pPr>
      <w:r w:rsidRPr="00C57FBF">
        <w:rPr>
          <w:rFonts w:ascii="Times New Roman" w:eastAsia="Times New Roman" w:hAnsi="Times New Roman"/>
          <w:b/>
          <w:sz w:val="24"/>
          <w:szCs w:val="24"/>
          <w:lang w:val="lv-LV"/>
        </w:rPr>
        <w:t xml:space="preserve">par </w:t>
      </w:r>
      <w:r w:rsidR="009B3A35" w:rsidRPr="00C57FBF">
        <w:rPr>
          <w:rFonts w:ascii="Times New Roman" w:eastAsia="Times New Roman" w:hAnsi="Times New Roman"/>
          <w:b/>
          <w:sz w:val="24"/>
          <w:szCs w:val="24"/>
          <w:lang w:val="lv-LV"/>
        </w:rPr>
        <w:t>strīdu</w:t>
      </w:r>
    </w:p>
    <w:p w14:paraId="6610FA67" w14:textId="449E991D" w:rsidR="005F4721" w:rsidRPr="00C57FBF" w:rsidRDefault="005F4721" w:rsidP="00BA7891">
      <w:pPr>
        <w:widowControl/>
        <w:spacing w:after="0" w:line="240" w:lineRule="auto"/>
        <w:jc w:val="center"/>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Rīgā</w:t>
      </w:r>
    </w:p>
    <w:p w14:paraId="1364C5A7" w14:textId="77777777" w:rsidR="007D4F77" w:rsidRPr="00C57FBF" w:rsidRDefault="007D4F77" w:rsidP="00BA7891">
      <w:pPr>
        <w:widowControl/>
        <w:spacing w:after="0" w:line="240" w:lineRule="auto"/>
        <w:jc w:val="center"/>
        <w:rPr>
          <w:rFonts w:ascii="Times New Roman" w:eastAsia="Times New Roman" w:hAnsi="Times New Roman"/>
          <w:b/>
          <w:smallCaps/>
          <w:sz w:val="24"/>
          <w:szCs w:val="24"/>
          <w:lang w:val="lv-LV"/>
        </w:rPr>
      </w:pPr>
    </w:p>
    <w:p w14:paraId="1750A2ED" w14:textId="39514E3D" w:rsidR="00A6559A" w:rsidRPr="00C57FBF" w:rsidRDefault="00A6559A" w:rsidP="00820ECE">
      <w:pPr>
        <w:widowControl/>
        <w:tabs>
          <w:tab w:val="left" w:pos="7230"/>
        </w:tabs>
        <w:spacing w:line="240" w:lineRule="auto"/>
        <w:jc w:val="both"/>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20</w:t>
      </w:r>
      <w:r w:rsidR="00D37577" w:rsidRPr="00C57FBF">
        <w:rPr>
          <w:rFonts w:ascii="Times New Roman" w:eastAsia="Times New Roman" w:hAnsi="Times New Roman"/>
          <w:sz w:val="24"/>
          <w:szCs w:val="24"/>
          <w:lang w:val="lv-LV"/>
        </w:rPr>
        <w:t>2</w:t>
      </w:r>
      <w:r w:rsidR="00517358" w:rsidRPr="00C57FBF">
        <w:rPr>
          <w:rFonts w:ascii="Times New Roman" w:eastAsia="Times New Roman" w:hAnsi="Times New Roman"/>
          <w:sz w:val="24"/>
          <w:szCs w:val="24"/>
          <w:lang w:val="lv-LV"/>
        </w:rPr>
        <w:t>6</w:t>
      </w:r>
      <w:r w:rsidRPr="00C57FBF">
        <w:rPr>
          <w:rFonts w:ascii="Times New Roman" w:eastAsia="Times New Roman" w:hAnsi="Times New Roman"/>
          <w:sz w:val="24"/>
          <w:szCs w:val="24"/>
          <w:lang w:val="lv-LV"/>
        </w:rPr>
        <w:t xml:space="preserve">.gada </w:t>
      </w:r>
      <w:r w:rsidR="00517358" w:rsidRPr="00C57FBF">
        <w:rPr>
          <w:rFonts w:ascii="Times New Roman" w:eastAsia="Times New Roman" w:hAnsi="Times New Roman"/>
          <w:sz w:val="24"/>
          <w:szCs w:val="24"/>
          <w:lang w:val="lv-LV"/>
        </w:rPr>
        <w:t>15.maijā</w:t>
      </w:r>
      <w:r w:rsidRPr="00C57FBF">
        <w:rPr>
          <w:rFonts w:ascii="Times New Roman" w:eastAsia="Times New Roman" w:hAnsi="Times New Roman"/>
          <w:sz w:val="24"/>
          <w:szCs w:val="24"/>
          <w:lang w:val="lv-LV"/>
        </w:rPr>
        <w:tab/>
        <w:t>Nr.</w:t>
      </w:r>
      <w:r w:rsidR="002B3521" w:rsidRPr="00C57FBF">
        <w:rPr>
          <w:rFonts w:ascii="Times New Roman" w:eastAsia="Times New Roman" w:hAnsi="Times New Roman"/>
          <w:sz w:val="24"/>
          <w:szCs w:val="24"/>
          <w:lang w:val="lv-LV"/>
        </w:rPr>
        <w:t>202</w:t>
      </w:r>
      <w:r w:rsidR="00517358" w:rsidRPr="00C57FBF">
        <w:rPr>
          <w:rFonts w:ascii="Times New Roman" w:eastAsia="Times New Roman" w:hAnsi="Times New Roman"/>
          <w:sz w:val="24"/>
          <w:szCs w:val="24"/>
          <w:lang w:val="lv-LV"/>
        </w:rPr>
        <w:t>6</w:t>
      </w:r>
      <w:r w:rsidR="002B3521" w:rsidRPr="00C57FBF">
        <w:rPr>
          <w:rFonts w:ascii="Times New Roman" w:eastAsia="Times New Roman" w:hAnsi="Times New Roman"/>
          <w:sz w:val="24"/>
          <w:szCs w:val="24"/>
          <w:lang w:val="lv-LV"/>
        </w:rPr>
        <w:t>/</w:t>
      </w:r>
      <w:r w:rsidR="00517358" w:rsidRPr="00C57FBF">
        <w:rPr>
          <w:rFonts w:ascii="Times New Roman" w:eastAsia="Times New Roman" w:hAnsi="Times New Roman"/>
          <w:sz w:val="24"/>
          <w:szCs w:val="24"/>
          <w:lang w:val="lv-LV"/>
        </w:rPr>
        <w:t>11</w:t>
      </w:r>
      <w:r w:rsidR="00592EA6">
        <w:rPr>
          <w:rFonts w:ascii="Times New Roman" w:eastAsia="Times New Roman" w:hAnsi="Times New Roman"/>
          <w:sz w:val="24"/>
          <w:szCs w:val="24"/>
          <w:lang w:val="lv-LV"/>
        </w:rPr>
        <w:t>9</w:t>
      </w:r>
      <w:r w:rsidRPr="00C57FBF">
        <w:rPr>
          <w:rFonts w:ascii="Times New Roman" w:eastAsia="Times New Roman" w:hAnsi="Times New Roman"/>
          <w:sz w:val="24"/>
          <w:szCs w:val="24"/>
          <w:lang w:val="lv-LV"/>
        </w:rPr>
        <w:t>-psrk</w:t>
      </w:r>
    </w:p>
    <w:p w14:paraId="0B871E2A" w14:textId="77777777" w:rsidR="00A6559A" w:rsidRPr="00C57FBF" w:rsidRDefault="00A6559A" w:rsidP="00A6559A">
      <w:pPr>
        <w:widowControl/>
        <w:spacing w:after="0" w:line="240" w:lineRule="auto"/>
        <w:ind w:firstLine="720"/>
        <w:jc w:val="both"/>
        <w:rPr>
          <w:rFonts w:ascii="Times New Roman" w:eastAsia="Times New Roman" w:hAnsi="Times New Roman"/>
          <w:iCs/>
          <w:sz w:val="24"/>
          <w:szCs w:val="24"/>
          <w:lang w:val="lv-LV"/>
        </w:rPr>
      </w:pPr>
      <w:r w:rsidRPr="00C57FBF">
        <w:rPr>
          <w:rFonts w:ascii="Times New Roman" w:eastAsia="Times New Roman" w:hAnsi="Times New Roman"/>
          <w:sz w:val="24"/>
          <w:szCs w:val="24"/>
          <w:lang w:val="lv-LV"/>
        </w:rPr>
        <w:t xml:space="preserve">Patērētāju strīdu risināšanas komisija (turpmāk – </w:t>
      </w:r>
      <w:r w:rsidRPr="00C57FBF">
        <w:rPr>
          <w:rFonts w:ascii="Times New Roman" w:eastAsia="Times New Roman" w:hAnsi="Times New Roman"/>
          <w:iCs/>
          <w:sz w:val="24"/>
          <w:szCs w:val="24"/>
          <w:lang w:val="lv-LV"/>
        </w:rPr>
        <w:t>Komisija) šādā sastāvā:</w:t>
      </w:r>
    </w:p>
    <w:p w14:paraId="599CF059" w14:textId="403F3F34" w:rsidR="00A6559A" w:rsidRPr="00C57FBF" w:rsidRDefault="00A6559A" w:rsidP="00A6559A">
      <w:pPr>
        <w:widowControl/>
        <w:spacing w:after="0" w:line="240" w:lineRule="auto"/>
        <w:ind w:left="1440"/>
        <w:jc w:val="both"/>
        <w:rPr>
          <w:rFonts w:ascii="Times New Roman" w:eastAsia="Times New Roman" w:hAnsi="Times New Roman"/>
          <w:iCs/>
          <w:sz w:val="24"/>
          <w:szCs w:val="24"/>
          <w:lang w:val="lv-LV"/>
        </w:rPr>
      </w:pPr>
      <w:r w:rsidRPr="00C57FBF">
        <w:rPr>
          <w:rFonts w:ascii="Times New Roman" w:eastAsia="Times New Roman" w:hAnsi="Times New Roman"/>
          <w:iCs/>
          <w:sz w:val="24"/>
          <w:szCs w:val="24"/>
          <w:lang w:val="lv-LV"/>
        </w:rPr>
        <w:t xml:space="preserve">Komisijas priekšsēdētāja: </w:t>
      </w:r>
      <w:proofErr w:type="spellStart"/>
      <w:r w:rsidR="00517358" w:rsidRPr="00C57FBF">
        <w:rPr>
          <w:rFonts w:ascii="Times New Roman" w:eastAsia="Times New Roman" w:hAnsi="Times New Roman"/>
          <w:iCs/>
          <w:sz w:val="24"/>
          <w:szCs w:val="24"/>
          <w:lang w:val="lv-LV"/>
        </w:rPr>
        <w:t>S.Vētra</w:t>
      </w:r>
      <w:proofErr w:type="spellEnd"/>
    </w:p>
    <w:p w14:paraId="74BD5DEC" w14:textId="39F98C88" w:rsidR="00A6559A" w:rsidRPr="00C57FBF" w:rsidRDefault="00A6559A" w:rsidP="00A6559A">
      <w:pPr>
        <w:widowControl/>
        <w:spacing w:after="0" w:line="240" w:lineRule="auto"/>
        <w:ind w:left="1440"/>
        <w:jc w:val="both"/>
        <w:rPr>
          <w:rFonts w:ascii="Times New Roman" w:eastAsia="Times New Roman" w:hAnsi="Times New Roman"/>
          <w:iCs/>
          <w:sz w:val="24"/>
          <w:szCs w:val="24"/>
          <w:lang w:val="lv-LV"/>
        </w:rPr>
      </w:pPr>
      <w:r w:rsidRPr="00C57FBF">
        <w:rPr>
          <w:rFonts w:ascii="Times New Roman" w:eastAsia="Times New Roman" w:hAnsi="Times New Roman"/>
          <w:iCs/>
          <w:sz w:val="24"/>
          <w:szCs w:val="24"/>
          <w:lang w:val="lv-LV"/>
        </w:rPr>
        <w:t xml:space="preserve">Komisijas locekļi: </w:t>
      </w:r>
      <w:proofErr w:type="spellStart"/>
      <w:r w:rsidR="00592EA6">
        <w:rPr>
          <w:rFonts w:ascii="Times New Roman" w:eastAsia="Times New Roman" w:hAnsi="Times New Roman"/>
          <w:iCs/>
          <w:sz w:val="24"/>
          <w:szCs w:val="24"/>
          <w:lang w:val="lv-LV"/>
        </w:rPr>
        <w:t>M.Kokars</w:t>
      </w:r>
      <w:proofErr w:type="spellEnd"/>
      <w:r w:rsidRPr="00C57FBF">
        <w:rPr>
          <w:rFonts w:ascii="Times New Roman" w:eastAsia="Times New Roman" w:hAnsi="Times New Roman"/>
          <w:iCs/>
          <w:sz w:val="24"/>
          <w:szCs w:val="24"/>
          <w:lang w:val="lv-LV"/>
        </w:rPr>
        <w:t xml:space="preserve"> kā patērētāju interešu pārstāvis un </w:t>
      </w:r>
      <w:proofErr w:type="spellStart"/>
      <w:r w:rsidR="00517358" w:rsidRPr="00C57FBF">
        <w:rPr>
          <w:rFonts w:ascii="Times New Roman" w:eastAsia="Times New Roman" w:hAnsi="Times New Roman"/>
          <w:iCs/>
          <w:sz w:val="24"/>
          <w:szCs w:val="24"/>
          <w:lang w:val="lv-LV"/>
        </w:rPr>
        <w:t>M.Vovks</w:t>
      </w:r>
      <w:proofErr w:type="spellEnd"/>
      <w:r w:rsidRPr="00C57FBF">
        <w:rPr>
          <w:rFonts w:ascii="Times New Roman" w:eastAsia="Times New Roman" w:hAnsi="Times New Roman"/>
          <w:iCs/>
          <w:sz w:val="24"/>
          <w:szCs w:val="24"/>
          <w:lang w:val="lv-LV"/>
        </w:rPr>
        <w:t xml:space="preserve"> kā komersantu interešu pārstāv</w:t>
      </w:r>
      <w:r w:rsidR="00517358" w:rsidRPr="00C57FBF">
        <w:rPr>
          <w:rFonts w:ascii="Times New Roman" w:eastAsia="Times New Roman" w:hAnsi="Times New Roman"/>
          <w:iCs/>
          <w:sz w:val="24"/>
          <w:szCs w:val="24"/>
          <w:lang w:val="lv-LV"/>
        </w:rPr>
        <w:t>is</w:t>
      </w:r>
    </w:p>
    <w:p w14:paraId="1FC90D8A" w14:textId="0632A5BD" w:rsidR="00A6559A" w:rsidRPr="00C57FBF" w:rsidRDefault="00A6559A" w:rsidP="00A6559A">
      <w:pPr>
        <w:widowControl/>
        <w:spacing w:after="0" w:line="240" w:lineRule="auto"/>
        <w:ind w:firstLine="720"/>
        <w:jc w:val="both"/>
        <w:rPr>
          <w:rFonts w:ascii="Times New Roman" w:hAnsi="Times New Roman"/>
          <w:iCs/>
          <w:sz w:val="24"/>
          <w:szCs w:val="24"/>
          <w:lang w:val="lv-LV"/>
        </w:rPr>
      </w:pPr>
      <w:r w:rsidRPr="00C57FBF">
        <w:rPr>
          <w:rFonts w:ascii="Times New Roman" w:eastAsia="Times New Roman" w:hAnsi="Times New Roman"/>
          <w:iCs/>
          <w:sz w:val="24"/>
          <w:szCs w:val="24"/>
          <w:lang w:val="lv-LV"/>
        </w:rPr>
        <w:t>izskatīja rakstveida procesā strīdu starp</w:t>
      </w:r>
      <w:r w:rsidR="007743E7" w:rsidRPr="00C57FBF">
        <w:rPr>
          <w:rFonts w:ascii="Times New Roman" w:eastAsia="Times New Roman" w:hAnsi="Times New Roman"/>
          <w:iCs/>
          <w:sz w:val="24"/>
          <w:szCs w:val="24"/>
          <w:lang w:val="lv-LV"/>
        </w:rPr>
        <w:t xml:space="preserve"> </w:t>
      </w:r>
      <w:r w:rsidR="00775CB5" w:rsidRPr="00C57FBF">
        <w:rPr>
          <w:rFonts w:ascii="Times New Roman" w:eastAsia="Times New Roman" w:hAnsi="Times New Roman"/>
          <w:iCs/>
          <w:sz w:val="24"/>
          <w:szCs w:val="24"/>
          <w:lang w:val="lv-LV"/>
        </w:rPr>
        <w:t>patērētāj</w:t>
      </w:r>
      <w:r w:rsidR="00E66BBE">
        <w:rPr>
          <w:rFonts w:ascii="Times New Roman" w:eastAsia="Times New Roman" w:hAnsi="Times New Roman"/>
          <w:iCs/>
          <w:sz w:val="24"/>
          <w:szCs w:val="24"/>
          <w:lang w:val="lv-LV"/>
        </w:rPr>
        <w:t>u</w:t>
      </w:r>
      <w:r w:rsidRPr="00C57FBF">
        <w:rPr>
          <w:rFonts w:ascii="Times New Roman" w:eastAsia="Times New Roman" w:hAnsi="Times New Roman"/>
          <w:iCs/>
          <w:sz w:val="24"/>
          <w:szCs w:val="24"/>
          <w:lang w:val="lv-LV"/>
        </w:rPr>
        <w:t xml:space="preserve"> un </w:t>
      </w:r>
      <w:r w:rsidR="00CF18F5" w:rsidRPr="00C57FBF">
        <w:rPr>
          <w:rFonts w:ascii="Times New Roman" w:eastAsia="Times New Roman" w:hAnsi="Times New Roman"/>
          <w:iCs/>
          <w:sz w:val="24"/>
          <w:szCs w:val="24"/>
          <w:lang w:val="lv-LV"/>
        </w:rPr>
        <w:t>sabiedrīb</w:t>
      </w:r>
      <w:r w:rsidR="00F36B44">
        <w:rPr>
          <w:rFonts w:ascii="Times New Roman" w:eastAsia="Times New Roman" w:hAnsi="Times New Roman"/>
          <w:iCs/>
          <w:sz w:val="24"/>
          <w:szCs w:val="24"/>
          <w:lang w:val="lv-LV"/>
        </w:rPr>
        <w:t>u</w:t>
      </w:r>
      <w:r w:rsidRPr="00C57FBF">
        <w:rPr>
          <w:rFonts w:ascii="Times New Roman" w:eastAsia="Times New Roman" w:hAnsi="Times New Roman"/>
          <w:iCs/>
          <w:sz w:val="24"/>
          <w:szCs w:val="24"/>
          <w:lang w:val="lv-LV"/>
        </w:rPr>
        <w:t xml:space="preserve"> </w:t>
      </w:r>
      <w:r w:rsidR="00FF4CA2" w:rsidRPr="00C57FBF">
        <w:rPr>
          <w:rFonts w:ascii="Times New Roman" w:eastAsia="Times New Roman" w:hAnsi="Times New Roman"/>
          <w:iCs/>
          <w:sz w:val="24"/>
          <w:szCs w:val="24"/>
          <w:lang w:val="lv-LV"/>
        </w:rPr>
        <w:t xml:space="preserve">par </w:t>
      </w:r>
      <w:r w:rsidR="00517358" w:rsidRPr="00C57FBF">
        <w:rPr>
          <w:rFonts w:ascii="Times New Roman" w:eastAsia="Times New Roman" w:hAnsi="Times New Roman"/>
          <w:iCs/>
          <w:sz w:val="24"/>
          <w:szCs w:val="24"/>
          <w:lang w:val="lv-LV"/>
        </w:rPr>
        <w:t xml:space="preserve">iegādātu </w:t>
      </w:r>
      <w:proofErr w:type="spellStart"/>
      <w:r w:rsidR="00592EA6">
        <w:rPr>
          <w:rFonts w:ascii="Times New Roman" w:eastAsia="Times New Roman" w:hAnsi="Times New Roman"/>
          <w:iCs/>
          <w:sz w:val="24"/>
          <w:szCs w:val="24"/>
          <w:lang w:val="lv-LV"/>
        </w:rPr>
        <w:t>krūmgriezi</w:t>
      </w:r>
      <w:proofErr w:type="spellEnd"/>
      <w:r w:rsidR="007C5C00" w:rsidRPr="00C57FBF">
        <w:rPr>
          <w:rFonts w:ascii="Times New Roman" w:eastAsia="Times New Roman" w:hAnsi="Times New Roman"/>
          <w:iCs/>
          <w:sz w:val="24"/>
          <w:szCs w:val="24"/>
          <w:lang w:val="lv-LV"/>
        </w:rPr>
        <w:t>.</w:t>
      </w:r>
    </w:p>
    <w:p w14:paraId="5579595F" w14:textId="10940A4B" w:rsidR="00592EA6" w:rsidRPr="00592EA6" w:rsidRDefault="00592EA6" w:rsidP="00592EA6">
      <w:pPr>
        <w:widowControl/>
        <w:spacing w:after="0" w:line="256" w:lineRule="auto"/>
        <w:ind w:firstLine="720"/>
        <w:jc w:val="both"/>
        <w:rPr>
          <w:rFonts w:ascii="Times New Roman" w:hAnsi="Times New Roman"/>
          <w:sz w:val="24"/>
          <w:szCs w:val="24"/>
          <w:lang w:val="lv-LV"/>
        </w:rPr>
      </w:pPr>
      <w:r w:rsidRPr="00592EA6">
        <w:rPr>
          <w:rFonts w:ascii="Times New Roman" w:hAnsi="Times New Roman"/>
          <w:sz w:val="24"/>
          <w:szCs w:val="24"/>
          <w:lang w:val="lv-LV"/>
        </w:rPr>
        <w:t xml:space="preserve">No lietas materiāliem izriet, ka patērētājs 2024.gada </w:t>
      </w:r>
      <w:r>
        <w:rPr>
          <w:rFonts w:ascii="Times New Roman" w:hAnsi="Times New Roman"/>
          <w:sz w:val="24"/>
          <w:szCs w:val="24"/>
          <w:lang w:val="lv-LV"/>
        </w:rPr>
        <w:t>21.</w:t>
      </w:r>
      <w:r w:rsidRPr="00592EA6">
        <w:rPr>
          <w:rFonts w:ascii="Times New Roman" w:hAnsi="Times New Roman"/>
          <w:sz w:val="24"/>
          <w:szCs w:val="24"/>
          <w:lang w:val="lv-LV"/>
        </w:rPr>
        <w:t xml:space="preserve">aprīlī sabiedrības veikalā iegādājās </w:t>
      </w:r>
      <w:proofErr w:type="spellStart"/>
      <w:r w:rsidRPr="00592EA6">
        <w:rPr>
          <w:rFonts w:ascii="Times New Roman" w:hAnsi="Times New Roman"/>
          <w:sz w:val="24"/>
          <w:szCs w:val="24"/>
          <w:lang w:val="lv-LV"/>
        </w:rPr>
        <w:t>krūmgriezi</w:t>
      </w:r>
      <w:proofErr w:type="spellEnd"/>
      <w:r w:rsidRPr="00592EA6">
        <w:rPr>
          <w:rFonts w:ascii="Times New Roman" w:hAnsi="Times New Roman"/>
          <w:sz w:val="24"/>
          <w:szCs w:val="24"/>
          <w:lang w:val="lv-LV"/>
        </w:rPr>
        <w:t xml:space="preserve">, kas paredzēts sezonālai zāles un krūmu pļaušanai. Patērētājs norāda, ka </w:t>
      </w:r>
      <w:proofErr w:type="spellStart"/>
      <w:r>
        <w:rPr>
          <w:rFonts w:ascii="Times New Roman" w:hAnsi="Times New Roman"/>
          <w:sz w:val="24"/>
          <w:szCs w:val="24"/>
          <w:lang w:val="lv-LV"/>
        </w:rPr>
        <w:t>krūmgriezi</w:t>
      </w:r>
      <w:proofErr w:type="spellEnd"/>
      <w:r w:rsidRPr="00592EA6">
        <w:rPr>
          <w:rFonts w:ascii="Times New Roman" w:hAnsi="Times New Roman"/>
          <w:sz w:val="24"/>
          <w:szCs w:val="24"/>
          <w:lang w:val="lv-LV"/>
        </w:rPr>
        <w:t xml:space="preserve"> izmantojis epizodiski privātām vajadzībām, līdz 2025.gada pavasarī benzīna dzinējs pēkšņi apstājās un, patērētāja ieskatā, dzinēja svecei nebija dzirksteles. 2025.gada 5.maijā patērētājs nogādāja </w:t>
      </w:r>
      <w:proofErr w:type="spellStart"/>
      <w:r>
        <w:rPr>
          <w:rFonts w:ascii="Times New Roman" w:hAnsi="Times New Roman"/>
          <w:sz w:val="24"/>
          <w:szCs w:val="24"/>
          <w:lang w:val="lv-LV"/>
        </w:rPr>
        <w:t>krūmgriezi</w:t>
      </w:r>
      <w:proofErr w:type="spellEnd"/>
      <w:r w:rsidRPr="00592EA6">
        <w:rPr>
          <w:rFonts w:ascii="Times New Roman" w:hAnsi="Times New Roman"/>
          <w:sz w:val="24"/>
          <w:szCs w:val="24"/>
          <w:lang w:val="lv-LV"/>
        </w:rPr>
        <w:t xml:space="preserve"> sabiedrības veikalā un pieteica garantijas prasījumu. Pēc </w:t>
      </w:r>
      <w:proofErr w:type="spellStart"/>
      <w:r>
        <w:rPr>
          <w:rFonts w:ascii="Times New Roman" w:hAnsi="Times New Roman"/>
          <w:sz w:val="24"/>
          <w:szCs w:val="24"/>
          <w:lang w:val="lv-LV"/>
        </w:rPr>
        <w:t>krūmgrieža</w:t>
      </w:r>
      <w:proofErr w:type="spellEnd"/>
      <w:r w:rsidRPr="00592EA6">
        <w:rPr>
          <w:rFonts w:ascii="Times New Roman" w:hAnsi="Times New Roman"/>
          <w:sz w:val="24"/>
          <w:szCs w:val="24"/>
          <w:lang w:val="lv-LV"/>
        </w:rPr>
        <w:t xml:space="preserve"> nosūtīšanas uz servisu patērētājs tika informēts, ka garantijas remonts tiek atteikts, jo konstatēts </w:t>
      </w:r>
      <w:proofErr w:type="spellStart"/>
      <w:r>
        <w:rPr>
          <w:rFonts w:ascii="Times New Roman" w:hAnsi="Times New Roman"/>
          <w:sz w:val="24"/>
          <w:szCs w:val="24"/>
          <w:lang w:val="lv-LV"/>
        </w:rPr>
        <w:t>krūmgrieža</w:t>
      </w:r>
      <w:proofErr w:type="spellEnd"/>
      <w:r w:rsidRPr="00592EA6">
        <w:rPr>
          <w:rFonts w:ascii="Times New Roman" w:hAnsi="Times New Roman"/>
          <w:sz w:val="24"/>
          <w:szCs w:val="24"/>
          <w:lang w:val="lv-LV"/>
        </w:rPr>
        <w:t xml:space="preserve"> mehānisks bojājums – trūkst degvielas padeves šļūtenes ar filtru. Patērētājs sabiedrības lēmumam nepiekrita</w:t>
      </w:r>
      <w:r>
        <w:rPr>
          <w:rFonts w:ascii="Times New Roman" w:hAnsi="Times New Roman"/>
          <w:sz w:val="24"/>
          <w:szCs w:val="24"/>
          <w:lang w:val="lv-LV"/>
        </w:rPr>
        <w:t xml:space="preserve"> un</w:t>
      </w:r>
      <w:r w:rsidRPr="00592EA6">
        <w:rPr>
          <w:rFonts w:ascii="Times New Roman" w:hAnsi="Times New Roman"/>
          <w:sz w:val="24"/>
          <w:szCs w:val="24"/>
          <w:lang w:val="lv-LV"/>
        </w:rPr>
        <w:t xml:space="preserve"> vērsās Patērētāju strīdu risināšanas komisijā, lūdzot kompensēt citas, jaunas ierīces iegādes izmaksas.</w:t>
      </w:r>
    </w:p>
    <w:p w14:paraId="2B667755" w14:textId="600CE4ED" w:rsidR="00592EA6" w:rsidRPr="00592EA6" w:rsidRDefault="00592EA6" w:rsidP="00592EA6">
      <w:pPr>
        <w:widowControl/>
        <w:spacing w:after="0" w:line="256" w:lineRule="auto"/>
        <w:ind w:firstLine="720"/>
        <w:jc w:val="both"/>
        <w:rPr>
          <w:rFonts w:ascii="Times New Roman" w:hAnsi="Times New Roman"/>
          <w:sz w:val="24"/>
          <w:szCs w:val="24"/>
          <w:lang w:val="lv-LV"/>
        </w:rPr>
      </w:pPr>
      <w:r w:rsidRPr="00592EA6">
        <w:rPr>
          <w:rFonts w:ascii="Times New Roman" w:hAnsi="Times New Roman"/>
          <w:sz w:val="24"/>
          <w:szCs w:val="24"/>
          <w:lang w:val="lv-LV"/>
        </w:rPr>
        <w:t xml:space="preserve">Sabiedrība lietā ir sniegusi skaidrojumu, kurā norāda, ka </w:t>
      </w:r>
      <w:proofErr w:type="spellStart"/>
      <w:r>
        <w:rPr>
          <w:rFonts w:ascii="Times New Roman" w:hAnsi="Times New Roman"/>
          <w:sz w:val="24"/>
          <w:szCs w:val="24"/>
          <w:lang w:val="lv-LV"/>
        </w:rPr>
        <w:t>krūmgiezis</w:t>
      </w:r>
      <w:proofErr w:type="spellEnd"/>
      <w:r w:rsidRPr="00592EA6">
        <w:rPr>
          <w:rFonts w:ascii="Times New Roman" w:hAnsi="Times New Roman"/>
          <w:sz w:val="24"/>
          <w:szCs w:val="24"/>
          <w:lang w:val="lv-LV"/>
        </w:rPr>
        <w:t xml:space="preserve"> sākotnēji ir darbojusies atbilstoši, kas apliecina, ka neatbilstība nav pastāvējusi piegādes brīdī. Sabiedrība atsaucas uz pilnvarotā servisa 2025.gada 9.maija tehniskās apskates aktu, kurā konstatēts, ka </w:t>
      </w:r>
      <w:proofErr w:type="spellStart"/>
      <w:r>
        <w:rPr>
          <w:rFonts w:ascii="Times New Roman" w:hAnsi="Times New Roman"/>
          <w:sz w:val="24"/>
          <w:szCs w:val="24"/>
          <w:lang w:val="lv-LV"/>
        </w:rPr>
        <w:t>krūmgriezim</w:t>
      </w:r>
      <w:proofErr w:type="spellEnd"/>
      <w:r w:rsidRPr="00592EA6">
        <w:rPr>
          <w:rFonts w:ascii="Times New Roman" w:hAnsi="Times New Roman"/>
          <w:sz w:val="24"/>
          <w:szCs w:val="24"/>
          <w:lang w:val="lv-LV"/>
        </w:rPr>
        <w:t xml:space="preserve"> iztrūkst viena no degvielas padeves šļūtenēm ar filtru, kā arī šļūtenes fragments atrodas degvielas tvertnē. Sabiedrības ieskatā šāds defekts nav savienojams ar ražošanas vai komplektācijas defektu un ir uzskatāms par mehānisku bojājumu, kas radies ekspluatācijas laikā vai patērētāja patvaļīgas iejaukšanās rezultātā. Līdz ar to sabiedrība uzskata, ka garantijas atteikums ir pamatots un patērētāja prasība par izdevumu atlīdzināšanu nav apmierināma.</w:t>
      </w:r>
    </w:p>
    <w:p w14:paraId="14FCBCAB" w14:textId="3BE958EC" w:rsidR="00592EA6" w:rsidRPr="00592EA6" w:rsidRDefault="00592EA6" w:rsidP="00592EA6">
      <w:pPr>
        <w:widowControl/>
        <w:spacing w:after="0" w:line="256" w:lineRule="auto"/>
        <w:ind w:firstLine="720"/>
        <w:jc w:val="both"/>
        <w:rPr>
          <w:rFonts w:ascii="Times New Roman" w:hAnsi="Times New Roman"/>
          <w:sz w:val="24"/>
          <w:szCs w:val="24"/>
          <w:lang w:val="lv-LV"/>
        </w:rPr>
      </w:pPr>
      <w:r w:rsidRPr="00592EA6">
        <w:rPr>
          <w:rFonts w:ascii="Times New Roman" w:hAnsi="Times New Roman"/>
          <w:sz w:val="24"/>
          <w:szCs w:val="24"/>
          <w:lang w:val="lv-LV"/>
        </w:rPr>
        <w:t xml:space="preserve">Komisija, izvērtējot lietā esošos apstākļus, secina, ka no lietas materiāliem neizriet pierādījumi tam, ka konstatētā neatbilstība būtu pastāvējusi preces piegādes brīdī. Gluži pretēji – no sabiedrības sniegtās informācijas un servisa atzinuma izriet, ka prece sākotnēji darbojās atbilstoši, bet vēlāk konstatēts detaļas iztrūkums, kas tehniski nav iespējams bez ārējas mehāniskas iedarbības vai iejaukšanās </w:t>
      </w:r>
      <w:proofErr w:type="spellStart"/>
      <w:r>
        <w:rPr>
          <w:rFonts w:ascii="Times New Roman" w:hAnsi="Times New Roman"/>
          <w:sz w:val="24"/>
          <w:szCs w:val="24"/>
          <w:lang w:val="lv-LV"/>
        </w:rPr>
        <w:t>krūmgrieža</w:t>
      </w:r>
      <w:proofErr w:type="spellEnd"/>
      <w:r w:rsidRPr="00592EA6">
        <w:rPr>
          <w:rFonts w:ascii="Times New Roman" w:hAnsi="Times New Roman"/>
          <w:sz w:val="24"/>
          <w:szCs w:val="24"/>
          <w:lang w:val="lv-LV"/>
        </w:rPr>
        <w:t xml:space="preserve"> konstrukcijā.</w:t>
      </w:r>
    </w:p>
    <w:p w14:paraId="3EDE95DB" w14:textId="77777777" w:rsidR="00592EA6" w:rsidRPr="00592EA6" w:rsidRDefault="00592EA6" w:rsidP="00592EA6">
      <w:pPr>
        <w:widowControl/>
        <w:spacing w:after="0" w:line="256" w:lineRule="auto"/>
        <w:ind w:firstLine="720"/>
        <w:jc w:val="both"/>
        <w:rPr>
          <w:rFonts w:ascii="Times New Roman" w:hAnsi="Times New Roman"/>
          <w:sz w:val="24"/>
          <w:szCs w:val="24"/>
          <w:lang w:val="lv-LV"/>
        </w:rPr>
      </w:pPr>
      <w:r w:rsidRPr="00592EA6">
        <w:rPr>
          <w:rFonts w:ascii="Times New Roman" w:hAnsi="Times New Roman"/>
          <w:sz w:val="24"/>
          <w:szCs w:val="24"/>
          <w:lang w:val="lv-LV"/>
        </w:rPr>
        <w:t>Komisija norāda, ka saskaņā ar Patērētāju tiesību aizsardzības likuma (turpmāk – PTAL) 13. panta pirmo un otro daļu pārdevējam ir pienākums nodrošināt preces atbilstību līguma noteikumiem, un pārdevējs ir atbildīgs par jebkuru neatbilstību, kas pastāvējusi preces piegādes brīdī un atklājas divu gadu laikā no piegādes dienas. Vienlaikus no minētajām tiesību normām izriet, ka pārdevējs nav atbildīgs par neatbilstībām, kas radušās preces neatbilstošas lietošanas, mehāniskas iedarbības vai patērētāja patvaļīgas iejaukšanās rezultātā.</w:t>
      </w:r>
    </w:p>
    <w:p w14:paraId="026C200D" w14:textId="77777777" w:rsidR="00592EA6" w:rsidRDefault="00592EA6" w:rsidP="00592EA6">
      <w:pPr>
        <w:widowControl/>
        <w:spacing w:after="0" w:line="256" w:lineRule="auto"/>
        <w:ind w:firstLine="720"/>
        <w:jc w:val="both"/>
        <w:rPr>
          <w:rFonts w:ascii="Times New Roman" w:hAnsi="Times New Roman"/>
          <w:sz w:val="24"/>
          <w:szCs w:val="24"/>
          <w:lang w:val="lv-LV"/>
        </w:rPr>
      </w:pPr>
      <w:r w:rsidRPr="00592EA6">
        <w:rPr>
          <w:rFonts w:ascii="Times New Roman" w:hAnsi="Times New Roman"/>
          <w:sz w:val="24"/>
          <w:szCs w:val="24"/>
          <w:lang w:val="lv-LV"/>
        </w:rPr>
        <w:lastRenderedPageBreak/>
        <w:t xml:space="preserve">Ņemot vērā minēto, Komisija secina, ka konstatētais </w:t>
      </w:r>
      <w:proofErr w:type="spellStart"/>
      <w:r>
        <w:rPr>
          <w:rFonts w:ascii="Times New Roman" w:hAnsi="Times New Roman"/>
          <w:sz w:val="24"/>
          <w:szCs w:val="24"/>
          <w:lang w:val="lv-LV"/>
        </w:rPr>
        <w:t>krūmgrieža</w:t>
      </w:r>
      <w:proofErr w:type="spellEnd"/>
      <w:r w:rsidRPr="00592EA6">
        <w:rPr>
          <w:rFonts w:ascii="Times New Roman" w:hAnsi="Times New Roman"/>
          <w:sz w:val="24"/>
          <w:szCs w:val="24"/>
          <w:lang w:val="lv-LV"/>
        </w:rPr>
        <w:t xml:space="preserve"> bojājums ir radies ekspluatācijas laikā patērētāja iejaukšanās rezultātā un nav uzskatāms par ražošanas defektu vai neatbilstību, kas pastāvējusi </w:t>
      </w:r>
      <w:proofErr w:type="spellStart"/>
      <w:r>
        <w:rPr>
          <w:rFonts w:ascii="Times New Roman" w:hAnsi="Times New Roman"/>
          <w:sz w:val="24"/>
          <w:szCs w:val="24"/>
          <w:lang w:val="lv-LV"/>
        </w:rPr>
        <w:t>krūmgrieža</w:t>
      </w:r>
      <w:proofErr w:type="spellEnd"/>
      <w:r>
        <w:rPr>
          <w:rFonts w:ascii="Times New Roman" w:hAnsi="Times New Roman"/>
          <w:sz w:val="24"/>
          <w:szCs w:val="24"/>
          <w:lang w:val="lv-LV"/>
        </w:rPr>
        <w:t xml:space="preserve"> iegādes</w:t>
      </w:r>
      <w:r w:rsidRPr="00592EA6">
        <w:rPr>
          <w:rFonts w:ascii="Times New Roman" w:hAnsi="Times New Roman"/>
          <w:sz w:val="24"/>
          <w:szCs w:val="24"/>
          <w:lang w:val="lv-LV"/>
        </w:rPr>
        <w:t xml:space="preserve"> brīdī. </w:t>
      </w:r>
    </w:p>
    <w:p w14:paraId="09D42F70" w14:textId="4D250992" w:rsidR="00C2062D" w:rsidRDefault="00592EA6" w:rsidP="00592EA6">
      <w:pPr>
        <w:widowControl/>
        <w:spacing w:after="0" w:line="256" w:lineRule="auto"/>
        <w:ind w:firstLine="720"/>
        <w:jc w:val="both"/>
        <w:rPr>
          <w:rFonts w:ascii="Times New Roman" w:hAnsi="Times New Roman"/>
          <w:sz w:val="24"/>
          <w:szCs w:val="24"/>
          <w:lang w:val="lv-LV"/>
        </w:rPr>
      </w:pPr>
      <w:r>
        <w:rPr>
          <w:rFonts w:ascii="Times New Roman" w:hAnsi="Times New Roman"/>
          <w:sz w:val="24"/>
          <w:szCs w:val="24"/>
          <w:lang w:val="lv-LV"/>
        </w:rPr>
        <w:t>Vienlaikus Komisija norāda, ka saskaņā ar PTAL 28.pantu patērētājs nav tiesīgs izvirzīt prasību</w:t>
      </w:r>
      <w:r w:rsidR="00C2062D">
        <w:rPr>
          <w:rFonts w:ascii="Times New Roman" w:hAnsi="Times New Roman"/>
          <w:sz w:val="24"/>
          <w:szCs w:val="24"/>
          <w:lang w:val="lv-LV"/>
        </w:rPr>
        <w:t xml:space="preserve"> par izdevumu atlīdzību, kas radušies jaunas preces iegādes rezultātā. Saskaņā ar PTAL 28.panta otro daļu v</w:t>
      </w:r>
      <w:r w:rsidR="00C2062D" w:rsidRPr="00C2062D">
        <w:rPr>
          <w:rFonts w:ascii="Times New Roman" w:hAnsi="Times New Roman"/>
          <w:sz w:val="24"/>
          <w:szCs w:val="24"/>
          <w:lang w:val="lv-LV"/>
        </w:rPr>
        <w:t>ispirms patērētājs ir tiesīgs izvēlēties, lai pārdevējs vai pakalpojuma sniedzējs bez atlīdzības novērš preces neatbilstību līguma noteikumiem vai bez atlīdzības apmaina preci pret tādu, ar kuru būtu nodrošināta atbilstība līguma noteikumiem, izņemot gadījumu, kad tas nav iespējams vai ir nesamērīgi.</w:t>
      </w:r>
    </w:p>
    <w:p w14:paraId="77E54E14" w14:textId="66FDFC98" w:rsidR="007C22D1" w:rsidRPr="00C57FBF" w:rsidRDefault="00592EA6" w:rsidP="00592EA6">
      <w:pPr>
        <w:widowControl/>
        <w:spacing w:after="0" w:line="256" w:lineRule="auto"/>
        <w:ind w:firstLine="720"/>
        <w:jc w:val="both"/>
        <w:rPr>
          <w:rFonts w:ascii="Times New Roman" w:hAnsi="Times New Roman"/>
          <w:sz w:val="24"/>
          <w:szCs w:val="24"/>
          <w:lang w:val="lv-LV"/>
        </w:rPr>
      </w:pPr>
      <w:r w:rsidRPr="00592EA6">
        <w:rPr>
          <w:rFonts w:ascii="Times New Roman" w:hAnsi="Times New Roman"/>
          <w:sz w:val="24"/>
          <w:szCs w:val="24"/>
          <w:lang w:val="lv-LV"/>
        </w:rPr>
        <w:t xml:space="preserve">Ņemot vērā minēto, Komisija, pamatojoties uz Patērētāju tiesību aizsardzības likuma </w:t>
      </w:r>
      <w:r w:rsidR="00517358" w:rsidRPr="00C57FBF">
        <w:rPr>
          <w:rFonts w:ascii="Times New Roman" w:hAnsi="Times New Roman"/>
          <w:sz w:val="24"/>
          <w:szCs w:val="24"/>
          <w:lang w:val="lv-LV"/>
        </w:rPr>
        <w:t>26.</w:t>
      </w:r>
      <w:r w:rsidR="00517358" w:rsidRPr="00C57FBF">
        <w:rPr>
          <w:rFonts w:ascii="Times New Roman" w:hAnsi="Times New Roman"/>
          <w:sz w:val="24"/>
          <w:szCs w:val="24"/>
          <w:vertAlign w:val="superscript"/>
          <w:lang w:val="lv-LV"/>
        </w:rPr>
        <w:t>3</w:t>
      </w:r>
      <w:r w:rsidR="00517358" w:rsidRPr="00C57FBF">
        <w:rPr>
          <w:rFonts w:ascii="Times New Roman" w:hAnsi="Times New Roman"/>
          <w:sz w:val="24"/>
          <w:szCs w:val="24"/>
          <w:lang w:val="lv-LV"/>
        </w:rPr>
        <w:t xml:space="preserve"> panta pirmo daļu, 26.</w:t>
      </w:r>
      <w:r w:rsidR="00517358" w:rsidRPr="00C57FBF">
        <w:rPr>
          <w:rFonts w:ascii="Times New Roman" w:hAnsi="Times New Roman"/>
          <w:sz w:val="24"/>
          <w:szCs w:val="24"/>
          <w:vertAlign w:val="superscript"/>
          <w:lang w:val="lv-LV"/>
        </w:rPr>
        <w:t xml:space="preserve">4 </w:t>
      </w:r>
      <w:r w:rsidR="00517358" w:rsidRPr="00C57FBF">
        <w:rPr>
          <w:rFonts w:ascii="Times New Roman" w:hAnsi="Times New Roman"/>
          <w:sz w:val="24"/>
          <w:szCs w:val="24"/>
          <w:lang w:val="lv-LV"/>
        </w:rPr>
        <w:t>panta pirmo un otro daļu, 26.</w:t>
      </w:r>
      <w:r w:rsidR="00517358" w:rsidRPr="00C57FBF">
        <w:rPr>
          <w:rFonts w:ascii="Times New Roman" w:hAnsi="Times New Roman"/>
          <w:sz w:val="24"/>
          <w:szCs w:val="24"/>
          <w:vertAlign w:val="superscript"/>
          <w:lang w:val="lv-LV"/>
        </w:rPr>
        <w:t>11</w:t>
      </w:r>
      <w:r w:rsidR="00517358" w:rsidRPr="00C57FBF">
        <w:rPr>
          <w:rFonts w:ascii="Times New Roman" w:hAnsi="Times New Roman"/>
          <w:sz w:val="24"/>
          <w:szCs w:val="24"/>
          <w:lang w:val="lv-LV"/>
        </w:rPr>
        <w:t xml:space="preserve"> panta pirmo daļu, </w:t>
      </w:r>
      <w:r w:rsidR="007C22D1" w:rsidRPr="00C57FBF">
        <w:rPr>
          <w:rFonts w:ascii="Times New Roman" w:hAnsi="Times New Roman"/>
          <w:sz w:val="24"/>
          <w:szCs w:val="24"/>
          <w:lang w:val="lv-LV"/>
        </w:rPr>
        <w:t>26.</w:t>
      </w:r>
      <w:r w:rsidR="007C22D1" w:rsidRPr="00C57FBF">
        <w:rPr>
          <w:rFonts w:ascii="Times New Roman" w:hAnsi="Times New Roman"/>
          <w:sz w:val="24"/>
          <w:szCs w:val="24"/>
          <w:vertAlign w:val="superscript"/>
          <w:lang w:val="lv-LV"/>
        </w:rPr>
        <w:t>12</w:t>
      </w:r>
      <w:r w:rsidR="007C22D1" w:rsidRPr="00C57FBF">
        <w:rPr>
          <w:rFonts w:ascii="Times New Roman" w:hAnsi="Times New Roman"/>
          <w:sz w:val="24"/>
          <w:szCs w:val="24"/>
          <w:lang w:val="lv-LV"/>
        </w:rPr>
        <w:t xml:space="preserve"> panta pirmo daļu, 28.panta otro daļu </w:t>
      </w:r>
    </w:p>
    <w:p w14:paraId="385C71D4" w14:textId="3CCF4DB8" w:rsidR="00517358" w:rsidRPr="00C57FBF" w:rsidRDefault="00517358" w:rsidP="007C22D1">
      <w:pPr>
        <w:widowControl/>
        <w:spacing w:after="0" w:line="256" w:lineRule="auto"/>
        <w:ind w:firstLine="720"/>
        <w:jc w:val="center"/>
        <w:rPr>
          <w:rFonts w:ascii="Times New Roman" w:hAnsi="Times New Roman"/>
          <w:b/>
          <w:bCs/>
          <w:sz w:val="24"/>
          <w:szCs w:val="24"/>
          <w:lang w:val="lv-LV"/>
        </w:rPr>
      </w:pPr>
      <w:r w:rsidRPr="00C57FBF">
        <w:rPr>
          <w:rFonts w:ascii="Times New Roman" w:hAnsi="Times New Roman"/>
          <w:b/>
          <w:bCs/>
          <w:sz w:val="24"/>
          <w:szCs w:val="24"/>
          <w:lang w:val="lv-LV"/>
        </w:rPr>
        <w:t>nolemj:</w:t>
      </w:r>
    </w:p>
    <w:p w14:paraId="7EDD01D9" w14:textId="0BCC11AF" w:rsidR="007C22D1" w:rsidRPr="00C57FBF" w:rsidRDefault="00517358" w:rsidP="00C2062D">
      <w:pPr>
        <w:widowControl/>
        <w:spacing w:after="0" w:line="256" w:lineRule="auto"/>
        <w:ind w:firstLine="720"/>
        <w:jc w:val="both"/>
        <w:rPr>
          <w:rFonts w:ascii="Times New Roman" w:hAnsi="Times New Roman"/>
          <w:sz w:val="24"/>
          <w:szCs w:val="24"/>
          <w:lang w:val="lv-LV"/>
        </w:rPr>
      </w:pPr>
      <w:r w:rsidRPr="00C57FBF">
        <w:rPr>
          <w:rFonts w:ascii="Times New Roman" w:hAnsi="Times New Roman"/>
          <w:sz w:val="24"/>
          <w:szCs w:val="24"/>
          <w:lang w:val="lv-LV"/>
        </w:rPr>
        <w:t xml:space="preserve">noraidīt patērētāja </w:t>
      </w:r>
      <w:proofErr w:type="spellStart"/>
      <w:r w:rsidR="00FD6C93">
        <w:rPr>
          <w:rFonts w:ascii="Times New Roman" w:hAnsi="Times New Roman"/>
          <w:sz w:val="24"/>
          <w:szCs w:val="24"/>
          <w:lang w:val="lv-LV"/>
        </w:rPr>
        <w:t>patērētāja</w:t>
      </w:r>
      <w:proofErr w:type="spellEnd"/>
      <w:r w:rsidRPr="00C57FBF">
        <w:rPr>
          <w:rFonts w:ascii="Times New Roman" w:hAnsi="Times New Roman"/>
          <w:sz w:val="24"/>
          <w:szCs w:val="24"/>
          <w:lang w:val="lv-LV"/>
        </w:rPr>
        <w:t xml:space="preserve"> prasību par naudas atmaksu</w:t>
      </w:r>
      <w:r w:rsidR="00C2062D">
        <w:rPr>
          <w:rFonts w:ascii="Times New Roman" w:hAnsi="Times New Roman"/>
          <w:sz w:val="24"/>
          <w:szCs w:val="24"/>
          <w:lang w:val="lv-LV"/>
        </w:rPr>
        <w:t>.</w:t>
      </w:r>
    </w:p>
    <w:p w14:paraId="5DE59695" w14:textId="77777777" w:rsidR="00985384" w:rsidRPr="00C57FBF" w:rsidRDefault="00985384" w:rsidP="00985384">
      <w:pPr>
        <w:widowControl/>
        <w:spacing w:before="240" w:after="0" w:line="240" w:lineRule="auto"/>
        <w:jc w:val="both"/>
        <w:rPr>
          <w:rFonts w:ascii="Times New Roman" w:eastAsia="Times New Roman" w:hAnsi="Times New Roman"/>
          <w:sz w:val="24"/>
          <w:szCs w:val="24"/>
          <w:lang w:val="lv-LV" w:eastAsia="lv-LV"/>
        </w:rPr>
      </w:pPr>
      <w:r w:rsidRPr="00C57FBF">
        <w:rPr>
          <w:rFonts w:ascii="Times New Roman" w:eastAsia="Times New Roman" w:hAnsi="Times New Roman"/>
          <w:sz w:val="24"/>
          <w:szCs w:val="24"/>
          <w:lang w:val="lv-LV" w:eastAsia="lv-LV"/>
        </w:rPr>
        <w:t>Saskaņā ar PTAL 26.</w:t>
      </w:r>
      <w:r w:rsidRPr="00C57FBF">
        <w:rPr>
          <w:rFonts w:ascii="Times New Roman" w:eastAsia="Times New Roman" w:hAnsi="Times New Roman"/>
          <w:sz w:val="24"/>
          <w:szCs w:val="24"/>
          <w:vertAlign w:val="superscript"/>
          <w:lang w:val="lv-LV" w:eastAsia="lv-LV"/>
        </w:rPr>
        <w:t>12</w:t>
      </w:r>
      <w:r w:rsidRPr="00C57FBF">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431FDB4" w14:textId="12A38222" w:rsidR="00F52303" w:rsidRPr="00C57FBF" w:rsidRDefault="00B34366" w:rsidP="00B34366">
      <w:pPr>
        <w:widowControl/>
        <w:spacing w:before="240" w:after="360" w:line="240" w:lineRule="auto"/>
        <w:jc w:val="both"/>
        <w:rPr>
          <w:rFonts w:ascii="Times New Roman" w:hAnsi="Times New Roman"/>
          <w:b/>
          <w:i/>
          <w:spacing w:val="-4"/>
          <w:sz w:val="24"/>
          <w:szCs w:val="24"/>
          <w:lang w:val="lv-LV"/>
        </w:rPr>
      </w:pPr>
      <w:r w:rsidRPr="00C57FBF">
        <w:rPr>
          <w:rFonts w:ascii="Times New Roman" w:hAnsi="Times New Roman"/>
          <w:b/>
          <w:i/>
          <w:spacing w:val="-4"/>
          <w:sz w:val="24"/>
          <w:szCs w:val="24"/>
          <w:lang w:val="lv-LV"/>
        </w:rPr>
        <w:t>Šis dokuments ir parakstīts ar drošu elektronisko parakstu un satur laika zīmogu.</w:t>
      </w:r>
    </w:p>
    <w:p w14:paraId="683040B5" w14:textId="0B6734C2" w:rsidR="003F302D" w:rsidRPr="00C57FBF" w:rsidRDefault="003F302D" w:rsidP="004F5D31">
      <w:pPr>
        <w:widowControl/>
        <w:tabs>
          <w:tab w:val="left" w:pos="7797"/>
        </w:tabs>
        <w:spacing w:after="0" w:line="240" w:lineRule="auto"/>
        <w:jc w:val="both"/>
        <w:rPr>
          <w:rFonts w:ascii="Times New Roman" w:eastAsia="Times New Roman" w:hAnsi="Times New Roman"/>
          <w:sz w:val="24"/>
          <w:szCs w:val="24"/>
          <w:lang w:val="lv-LV"/>
        </w:rPr>
      </w:pPr>
      <w:r w:rsidRPr="00C57FBF">
        <w:rPr>
          <w:rFonts w:ascii="Times New Roman" w:eastAsia="Times New Roman" w:hAnsi="Times New Roman"/>
          <w:sz w:val="24"/>
          <w:szCs w:val="24"/>
          <w:lang w:val="lv-LV"/>
        </w:rPr>
        <w:t>Komisijas priekšsēdētāj</w:t>
      </w:r>
      <w:r w:rsidR="00514A23" w:rsidRPr="00C57FBF">
        <w:rPr>
          <w:rFonts w:ascii="Times New Roman" w:eastAsia="Times New Roman" w:hAnsi="Times New Roman"/>
          <w:sz w:val="24"/>
          <w:szCs w:val="24"/>
          <w:lang w:val="lv-LV"/>
        </w:rPr>
        <w:t>a</w:t>
      </w:r>
      <w:r w:rsidR="000E4465" w:rsidRPr="00C57FBF">
        <w:rPr>
          <w:rFonts w:ascii="Times New Roman" w:eastAsia="Times New Roman" w:hAnsi="Times New Roman"/>
          <w:sz w:val="24"/>
          <w:szCs w:val="24"/>
          <w:lang w:val="lv-LV"/>
        </w:rPr>
        <w:t xml:space="preserve">                                                                                     </w:t>
      </w:r>
      <w:proofErr w:type="spellStart"/>
      <w:r w:rsidR="00FE04AC" w:rsidRPr="00C57FBF">
        <w:rPr>
          <w:rFonts w:ascii="Times New Roman" w:eastAsia="Times New Roman" w:hAnsi="Times New Roman"/>
          <w:iCs/>
          <w:sz w:val="24"/>
          <w:szCs w:val="24"/>
          <w:lang w:val="lv-LV"/>
        </w:rPr>
        <w:t>S.Vētra</w:t>
      </w:r>
      <w:proofErr w:type="spellEnd"/>
    </w:p>
    <w:sectPr w:rsidR="003F302D" w:rsidRPr="00C57FBF" w:rsidSect="000127BE">
      <w:footerReference w:type="default" r:id="rId8"/>
      <w:headerReference w:type="first" r:id="rId9"/>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3B8C" w14:textId="77777777" w:rsidR="00044219" w:rsidRDefault="00044219">
      <w:pPr>
        <w:spacing w:after="0" w:line="240" w:lineRule="auto"/>
      </w:pPr>
      <w:r>
        <w:separator/>
      </w:r>
    </w:p>
  </w:endnote>
  <w:endnote w:type="continuationSeparator" w:id="0">
    <w:p w14:paraId="03B11057" w14:textId="77777777" w:rsidR="00044219" w:rsidRDefault="0004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820EC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AC76" w14:textId="77777777" w:rsidR="00044219" w:rsidRDefault="00044219">
      <w:pPr>
        <w:spacing w:after="0" w:line="240" w:lineRule="auto"/>
      </w:pPr>
      <w:r>
        <w:separator/>
      </w:r>
    </w:p>
  </w:footnote>
  <w:footnote w:type="continuationSeparator" w:id="0">
    <w:p w14:paraId="0800DEE9" w14:textId="77777777" w:rsidR="00044219" w:rsidRDefault="00044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80AB4"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77B6C974"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6F01EE">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579679169">
    <w:abstractNumId w:val="10"/>
  </w:num>
  <w:num w:numId="2" w16cid:durableId="846560087">
    <w:abstractNumId w:val="8"/>
  </w:num>
  <w:num w:numId="3" w16cid:durableId="729427959">
    <w:abstractNumId w:val="7"/>
  </w:num>
  <w:num w:numId="4" w16cid:durableId="997272210">
    <w:abstractNumId w:val="6"/>
  </w:num>
  <w:num w:numId="5" w16cid:durableId="709111295">
    <w:abstractNumId w:val="5"/>
  </w:num>
  <w:num w:numId="6" w16cid:durableId="113211635">
    <w:abstractNumId w:val="9"/>
  </w:num>
  <w:num w:numId="7" w16cid:durableId="533739369">
    <w:abstractNumId w:val="4"/>
  </w:num>
  <w:num w:numId="8" w16cid:durableId="1254775456">
    <w:abstractNumId w:val="3"/>
  </w:num>
  <w:num w:numId="9" w16cid:durableId="1237665755">
    <w:abstractNumId w:val="2"/>
  </w:num>
  <w:num w:numId="10" w16cid:durableId="1994143826">
    <w:abstractNumId w:val="1"/>
  </w:num>
  <w:num w:numId="11" w16cid:durableId="2083285590">
    <w:abstractNumId w:val="0"/>
  </w:num>
  <w:num w:numId="12" w16cid:durableId="1395078879">
    <w:abstractNumId w:val="11"/>
  </w:num>
  <w:num w:numId="13" w16cid:durableId="1456100355">
    <w:abstractNumId w:val="14"/>
  </w:num>
  <w:num w:numId="14" w16cid:durableId="405566665">
    <w:abstractNumId w:val="12"/>
  </w:num>
  <w:num w:numId="15" w16cid:durableId="722290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0E77"/>
    <w:rsid w:val="000127BE"/>
    <w:rsid w:val="00015025"/>
    <w:rsid w:val="00015E54"/>
    <w:rsid w:val="00020B02"/>
    <w:rsid w:val="0002666A"/>
    <w:rsid w:val="00030349"/>
    <w:rsid w:val="00031194"/>
    <w:rsid w:val="00042E3A"/>
    <w:rsid w:val="0004407F"/>
    <w:rsid w:val="00044219"/>
    <w:rsid w:val="000445AA"/>
    <w:rsid w:val="00047914"/>
    <w:rsid w:val="00053294"/>
    <w:rsid w:val="00053444"/>
    <w:rsid w:val="00056CB9"/>
    <w:rsid w:val="00063A6C"/>
    <w:rsid w:val="00064853"/>
    <w:rsid w:val="00066C93"/>
    <w:rsid w:val="000729F7"/>
    <w:rsid w:val="00072B7F"/>
    <w:rsid w:val="0007575E"/>
    <w:rsid w:val="000833CD"/>
    <w:rsid w:val="00090BF0"/>
    <w:rsid w:val="000936E9"/>
    <w:rsid w:val="0009778B"/>
    <w:rsid w:val="000A065D"/>
    <w:rsid w:val="000A0E4F"/>
    <w:rsid w:val="000A155A"/>
    <w:rsid w:val="000A192B"/>
    <w:rsid w:val="000A19B0"/>
    <w:rsid w:val="000A1A1A"/>
    <w:rsid w:val="000A4DDC"/>
    <w:rsid w:val="000A64F0"/>
    <w:rsid w:val="000B4DB3"/>
    <w:rsid w:val="000B4FCB"/>
    <w:rsid w:val="000B5CAA"/>
    <w:rsid w:val="000B66A0"/>
    <w:rsid w:val="000B7C62"/>
    <w:rsid w:val="000C01DC"/>
    <w:rsid w:val="000C0A60"/>
    <w:rsid w:val="000C5317"/>
    <w:rsid w:val="000D16A7"/>
    <w:rsid w:val="000D2EF2"/>
    <w:rsid w:val="000E4465"/>
    <w:rsid w:val="000E5ACF"/>
    <w:rsid w:val="00103B6B"/>
    <w:rsid w:val="00107B58"/>
    <w:rsid w:val="001102B4"/>
    <w:rsid w:val="001151B7"/>
    <w:rsid w:val="001158A0"/>
    <w:rsid w:val="001165D4"/>
    <w:rsid w:val="001221CC"/>
    <w:rsid w:val="00124173"/>
    <w:rsid w:val="001248B5"/>
    <w:rsid w:val="001306A3"/>
    <w:rsid w:val="0014132A"/>
    <w:rsid w:val="0015408F"/>
    <w:rsid w:val="00157097"/>
    <w:rsid w:val="001605F6"/>
    <w:rsid w:val="001628BE"/>
    <w:rsid w:val="00166159"/>
    <w:rsid w:val="00167738"/>
    <w:rsid w:val="001703E9"/>
    <w:rsid w:val="001733D1"/>
    <w:rsid w:val="00174399"/>
    <w:rsid w:val="00182FCD"/>
    <w:rsid w:val="001835C4"/>
    <w:rsid w:val="00194C02"/>
    <w:rsid w:val="001951C4"/>
    <w:rsid w:val="00195E02"/>
    <w:rsid w:val="0019647C"/>
    <w:rsid w:val="001A3908"/>
    <w:rsid w:val="001B274D"/>
    <w:rsid w:val="001C048F"/>
    <w:rsid w:val="001C062C"/>
    <w:rsid w:val="001C0A4A"/>
    <w:rsid w:val="001C372D"/>
    <w:rsid w:val="001C6EAC"/>
    <w:rsid w:val="001D1536"/>
    <w:rsid w:val="001D1DB3"/>
    <w:rsid w:val="001D4ABF"/>
    <w:rsid w:val="001E2B5F"/>
    <w:rsid w:val="001E3EB5"/>
    <w:rsid w:val="001F024A"/>
    <w:rsid w:val="001F1ABD"/>
    <w:rsid w:val="001F2539"/>
    <w:rsid w:val="00201876"/>
    <w:rsid w:val="00205315"/>
    <w:rsid w:val="00205D4F"/>
    <w:rsid w:val="0021326A"/>
    <w:rsid w:val="002136B1"/>
    <w:rsid w:val="0021400F"/>
    <w:rsid w:val="00221B48"/>
    <w:rsid w:val="0022472D"/>
    <w:rsid w:val="002405BA"/>
    <w:rsid w:val="00242F13"/>
    <w:rsid w:val="00243BD8"/>
    <w:rsid w:val="002465E8"/>
    <w:rsid w:val="00246974"/>
    <w:rsid w:val="00251B43"/>
    <w:rsid w:val="0025225A"/>
    <w:rsid w:val="002553EB"/>
    <w:rsid w:val="00257F65"/>
    <w:rsid w:val="002665FD"/>
    <w:rsid w:val="00266A5F"/>
    <w:rsid w:val="00267E32"/>
    <w:rsid w:val="0027038B"/>
    <w:rsid w:val="00275B9E"/>
    <w:rsid w:val="00276FDE"/>
    <w:rsid w:val="00281D30"/>
    <w:rsid w:val="0028226E"/>
    <w:rsid w:val="00282935"/>
    <w:rsid w:val="002834ED"/>
    <w:rsid w:val="002837CD"/>
    <w:rsid w:val="002A2378"/>
    <w:rsid w:val="002B167B"/>
    <w:rsid w:val="002B3521"/>
    <w:rsid w:val="002B7E89"/>
    <w:rsid w:val="002C3E51"/>
    <w:rsid w:val="002C768F"/>
    <w:rsid w:val="002D0BB0"/>
    <w:rsid w:val="002D22D4"/>
    <w:rsid w:val="002D3BC5"/>
    <w:rsid w:val="002D3F49"/>
    <w:rsid w:val="002D4509"/>
    <w:rsid w:val="002D4BDF"/>
    <w:rsid w:val="002E1474"/>
    <w:rsid w:val="002E4EEB"/>
    <w:rsid w:val="002E59E1"/>
    <w:rsid w:val="002E6FE9"/>
    <w:rsid w:val="002F39CA"/>
    <w:rsid w:val="0030420A"/>
    <w:rsid w:val="00310E94"/>
    <w:rsid w:val="0031320A"/>
    <w:rsid w:val="003139F2"/>
    <w:rsid w:val="003142AE"/>
    <w:rsid w:val="00321DE1"/>
    <w:rsid w:val="0032277B"/>
    <w:rsid w:val="00323BD0"/>
    <w:rsid w:val="00326138"/>
    <w:rsid w:val="00330BF1"/>
    <w:rsid w:val="003326EA"/>
    <w:rsid w:val="00334DE6"/>
    <w:rsid w:val="00334FD6"/>
    <w:rsid w:val="00346457"/>
    <w:rsid w:val="00347159"/>
    <w:rsid w:val="0035085F"/>
    <w:rsid w:val="00351E6F"/>
    <w:rsid w:val="00352049"/>
    <w:rsid w:val="00357081"/>
    <w:rsid w:val="00357149"/>
    <w:rsid w:val="003626E7"/>
    <w:rsid w:val="00364A3A"/>
    <w:rsid w:val="00366E8A"/>
    <w:rsid w:val="0037216B"/>
    <w:rsid w:val="003722EF"/>
    <w:rsid w:val="00375EF7"/>
    <w:rsid w:val="0038570F"/>
    <w:rsid w:val="00391450"/>
    <w:rsid w:val="00391CBC"/>
    <w:rsid w:val="00397840"/>
    <w:rsid w:val="003A7243"/>
    <w:rsid w:val="003B2670"/>
    <w:rsid w:val="003B5F17"/>
    <w:rsid w:val="003C1EAB"/>
    <w:rsid w:val="003D4737"/>
    <w:rsid w:val="003D6E7F"/>
    <w:rsid w:val="003F302D"/>
    <w:rsid w:val="003F7B54"/>
    <w:rsid w:val="004005FE"/>
    <w:rsid w:val="00400DB4"/>
    <w:rsid w:val="00404F00"/>
    <w:rsid w:val="00407D3A"/>
    <w:rsid w:val="00410759"/>
    <w:rsid w:val="004117CB"/>
    <w:rsid w:val="00414E5E"/>
    <w:rsid w:val="004150A1"/>
    <w:rsid w:val="00416272"/>
    <w:rsid w:val="0041778E"/>
    <w:rsid w:val="0043413B"/>
    <w:rsid w:val="0043618C"/>
    <w:rsid w:val="00437338"/>
    <w:rsid w:val="00441FD2"/>
    <w:rsid w:val="00442C6A"/>
    <w:rsid w:val="0044519C"/>
    <w:rsid w:val="00445562"/>
    <w:rsid w:val="004506D7"/>
    <w:rsid w:val="00452644"/>
    <w:rsid w:val="00452B6C"/>
    <w:rsid w:val="004538BC"/>
    <w:rsid w:val="00455364"/>
    <w:rsid w:val="00456359"/>
    <w:rsid w:val="0045783E"/>
    <w:rsid w:val="00460079"/>
    <w:rsid w:val="00467B19"/>
    <w:rsid w:val="00477C41"/>
    <w:rsid w:val="0048429F"/>
    <w:rsid w:val="00494807"/>
    <w:rsid w:val="004952A1"/>
    <w:rsid w:val="00495CCD"/>
    <w:rsid w:val="004B2741"/>
    <w:rsid w:val="004B29C1"/>
    <w:rsid w:val="004C4350"/>
    <w:rsid w:val="004C6E40"/>
    <w:rsid w:val="004D01D3"/>
    <w:rsid w:val="004D14F4"/>
    <w:rsid w:val="004D450D"/>
    <w:rsid w:val="004E3710"/>
    <w:rsid w:val="004E7604"/>
    <w:rsid w:val="004F19E9"/>
    <w:rsid w:val="004F4395"/>
    <w:rsid w:val="004F5D02"/>
    <w:rsid w:val="004F5D31"/>
    <w:rsid w:val="004F6CB5"/>
    <w:rsid w:val="0050500C"/>
    <w:rsid w:val="00511094"/>
    <w:rsid w:val="00512E81"/>
    <w:rsid w:val="00514A23"/>
    <w:rsid w:val="00517358"/>
    <w:rsid w:val="00520694"/>
    <w:rsid w:val="00521D99"/>
    <w:rsid w:val="005243B6"/>
    <w:rsid w:val="00534EA0"/>
    <w:rsid w:val="00535432"/>
    <w:rsid w:val="00535564"/>
    <w:rsid w:val="005356C5"/>
    <w:rsid w:val="00536878"/>
    <w:rsid w:val="00540C7C"/>
    <w:rsid w:val="0054136D"/>
    <w:rsid w:val="00544CFA"/>
    <w:rsid w:val="005457B9"/>
    <w:rsid w:val="005515C4"/>
    <w:rsid w:val="00551910"/>
    <w:rsid w:val="00551B0D"/>
    <w:rsid w:val="00552AD3"/>
    <w:rsid w:val="00561EBE"/>
    <w:rsid w:val="00563C52"/>
    <w:rsid w:val="00573C23"/>
    <w:rsid w:val="00576CEB"/>
    <w:rsid w:val="005829E4"/>
    <w:rsid w:val="00582F04"/>
    <w:rsid w:val="0058511C"/>
    <w:rsid w:val="0058783C"/>
    <w:rsid w:val="00591939"/>
    <w:rsid w:val="00592EA6"/>
    <w:rsid w:val="00596DD6"/>
    <w:rsid w:val="005A58AA"/>
    <w:rsid w:val="005A695D"/>
    <w:rsid w:val="005A6FF7"/>
    <w:rsid w:val="005B2DA4"/>
    <w:rsid w:val="005B480A"/>
    <w:rsid w:val="005B5B5D"/>
    <w:rsid w:val="005B5BF2"/>
    <w:rsid w:val="005C0FE5"/>
    <w:rsid w:val="005C38DB"/>
    <w:rsid w:val="005D1806"/>
    <w:rsid w:val="005E1355"/>
    <w:rsid w:val="005E3C4E"/>
    <w:rsid w:val="005F4721"/>
    <w:rsid w:val="005F52B8"/>
    <w:rsid w:val="005F551A"/>
    <w:rsid w:val="005F6E4F"/>
    <w:rsid w:val="006030F7"/>
    <w:rsid w:val="006035C1"/>
    <w:rsid w:val="00603C05"/>
    <w:rsid w:val="006058AE"/>
    <w:rsid w:val="006068AA"/>
    <w:rsid w:val="00614427"/>
    <w:rsid w:val="006145DA"/>
    <w:rsid w:val="006164FC"/>
    <w:rsid w:val="00622C7E"/>
    <w:rsid w:val="00626E86"/>
    <w:rsid w:val="006367A2"/>
    <w:rsid w:val="00643164"/>
    <w:rsid w:val="00646070"/>
    <w:rsid w:val="0065022F"/>
    <w:rsid w:val="006533BA"/>
    <w:rsid w:val="006622E2"/>
    <w:rsid w:val="0066263F"/>
    <w:rsid w:val="00663C3A"/>
    <w:rsid w:val="00667E91"/>
    <w:rsid w:val="00672D68"/>
    <w:rsid w:val="006744B5"/>
    <w:rsid w:val="006758DE"/>
    <w:rsid w:val="006877E8"/>
    <w:rsid w:val="0069550A"/>
    <w:rsid w:val="006A2252"/>
    <w:rsid w:val="006A7C56"/>
    <w:rsid w:val="006B6EC4"/>
    <w:rsid w:val="006C2746"/>
    <w:rsid w:val="006C6E8D"/>
    <w:rsid w:val="006E0953"/>
    <w:rsid w:val="006E0E39"/>
    <w:rsid w:val="006E19F4"/>
    <w:rsid w:val="006E33C6"/>
    <w:rsid w:val="006E5F74"/>
    <w:rsid w:val="006E653E"/>
    <w:rsid w:val="006F01EE"/>
    <w:rsid w:val="006F231E"/>
    <w:rsid w:val="006F5E03"/>
    <w:rsid w:val="007009F6"/>
    <w:rsid w:val="007069E7"/>
    <w:rsid w:val="00707204"/>
    <w:rsid w:val="0070724A"/>
    <w:rsid w:val="007112E9"/>
    <w:rsid w:val="00715561"/>
    <w:rsid w:val="007173D8"/>
    <w:rsid w:val="00732248"/>
    <w:rsid w:val="007439AA"/>
    <w:rsid w:val="0074730C"/>
    <w:rsid w:val="00750531"/>
    <w:rsid w:val="0075427E"/>
    <w:rsid w:val="00756E47"/>
    <w:rsid w:val="0076316E"/>
    <w:rsid w:val="00764302"/>
    <w:rsid w:val="00773114"/>
    <w:rsid w:val="007743E7"/>
    <w:rsid w:val="00774AA6"/>
    <w:rsid w:val="00775A73"/>
    <w:rsid w:val="00775CB5"/>
    <w:rsid w:val="00785137"/>
    <w:rsid w:val="00795467"/>
    <w:rsid w:val="007A14E4"/>
    <w:rsid w:val="007A1B8A"/>
    <w:rsid w:val="007A4722"/>
    <w:rsid w:val="007A50C3"/>
    <w:rsid w:val="007A77C5"/>
    <w:rsid w:val="007B3BA5"/>
    <w:rsid w:val="007B4CF7"/>
    <w:rsid w:val="007C0298"/>
    <w:rsid w:val="007C22D1"/>
    <w:rsid w:val="007C5C00"/>
    <w:rsid w:val="007D31AB"/>
    <w:rsid w:val="007D3DAA"/>
    <w:rsid w:val="007D4F77"/>
    <w:rsid w:val="007D53F5"/>
    <w:rsid w:val="007E3DA2"/>
    <w:rsid w:val="007E4D1F"/>
    <w:rsid w:val="007E54FC"/>
    <w:rsid w:val="007E739F"/>
    <w:rsid w:val="007F0D34"/>
    <w:rsid w:val="0080046C"/>
    <w:rsid w:val="00815277"/>
    <w:rsid w:val="00820EC4"/>
    <w:rsid w:val="00820ECE"/>
    <w:rsid w:val="00822EA4"/>
    <w:rsid w:val="008271F1"/>
    <w:rsid w:val="008412C2"/>
    <w:rsid w:val="0084746E"/>
    <w:rsid w:val="008560D0"/>
    <w:rsid w:val="00862C31"/>
    <w:rsid w:val="00863272"/>
    <w:rsid w:val="00864039"/>
    <w:rsid w:val="00864597"/>
    <w:rsid w:val="00865324"/>
    <w:rsid w:val="00867C37"/>
    <w:rsid w:val="00872D95"/>
    <w:rsid w:val="00874AE1"/>
    <w:rsid w:val="00874F7D"/>
    <w:rsid w:val="00876C21"/>
    <w:rsid w:val="00880136"/>
    <w:rsid w:val="00883B7C"/>
    <w:rsid w:val="00887F37"/>
    <w:rsid w:val="008962EF"/>
    <w:rsid w:val="008967D9"/>
    <w:rsid w:val="008A1E91"/>
    <w:rsid w:val="008B2051"/>
    <w:rsid w:val="008C3D52"/>
    <w:rsid w:val="008C4467"/>
    <w:rsid w:val="008C497F"/>
    <w:rsid w:val="008D13C8"/>
    <w:rsid w:val="008D3155"/>
    <w:rsid w:val="00902924"/>
    <w:rsid w:val="00903E95"/>
    <w:rsid w:val="00912C9A"/>
    <w:rsid w:val="00916255"/>
    <w:rsid w:val="00917A4D"/>
    <w:rsid w:val="00922593"/>
    <w:rsid w:val="00930216"/>
    <w:rsid w:val="00932DC3"/>
    <w:rsid w:val="009371FB"/>
    <w:rsid w:val="00940677"/>
    <w:rsid w:val="0094206D"/>
    <w:rsid w:val="00944AA9"/>
    <w:rsid w:val="00945973"/>
    <w:rsid w:val="00946D02"/>
    <w:rsid w:val="00952CD2"/>
    <w:rsid w:val="009533DD"/>
    <w:rsid w:val="00953942"/>
    <w:rsid w:val="00954522"/>
    <w:rsid w:val="00961031"/>
    <w:rsid w:val="009615C6"/>
    <w:rsid w:val="009629D4"/>
    <w:rsid w:val="00962AF2"/>
    <w:rsid w:val="00967F76"/>
    <w:rsid w:val="009808BD"/>
    <w:rsid w:val="00981C0B"/>
    <w:rsid w:val="00982380"/>
    <w:rsid w:val="009851AB"/>
    <w:rsid w:val="00985384"/>
    <w:rsid w:val="009863D5"/>
    <w:rsid w:val="00990A11"/>
    <w:rsid w:val="00997C6D"/>
    <w:rsid w:val="009A1ED8"/>
    <w:rsid w:val="009A580D"/>
    <w:rsid w:val="009B3A35"/>
    <w:rsid w:val="009B4D54"/>
    <w:rsid w:val="009B7084"/>
    <w:rsid w:val="009C1792"/>
    <w:rsid w:val="009C32C4"/>
    <w:rsid w:val="009C4082"/>
    <w:rsid w:val="009C49C4"/>
    <w:rsid w:val="009D0E29"/>
    <w:rsid w:val="009D3FE4"/>
    <w:rsid w:val="009D537C"/>
    <w:rsid w:val="009D686D"/>
    <w:rsid w:val="009E2E34"/>
    <w:rsid w:val="009F4D57"/>
    <w:rsid w:val="009F6A76"/>
    <w:rsid w:val="00A07955"/>
    <w:rsid w:val="00A21225"/>
    <w:rsid w:val="00A2759B"/>
    <w:rsid w:val="00A34185"/>
    <w:rsid w:val="00A34987"/>
    <w:rsid w:val="00A35F7D"/>
    <w:rsid w:val="00A3728F"/>
    <w:rsid w:val="00A37CAD"/>
    <w:rsid w:val="00A43E6A"/>
    <w:rsid w:val="00A460D9"/>
    <w:rsid w:val="00A46552"/>
    <w:rsid w:val="00A51F4C"/>
    <w:rsid w:val="00A528AD"/>
    <w:rsid w:val="00A54D72"/>
    <w:rsid w:val="00A564C2"/>
    <w:rsid w:val="00A57583"/>
    <w:rsid w:val="00A61FA0"/>
    <w:rsid w:val="00A6559A"/>
    <w:rsid w:val="00A668A2"/>
    <w:rsid w:val="00A66B08"/>
    <w:rsid w:val="00A71BEA"/>
    <w:rsid w:val="00A818E7"/>
    <w:rsid w:val="00A82ACB"/>
    <w:rsid w:val="00A83ABB"/>
    <w:rsid w:val="00A94670"/>
    <w:rsid w:val="00A94C16"/>
    <w:rsid w:val="00A95BEA"/>
    <w:rsid w:val="00A969CC"/>
    <w:rsid w:val="00AA506B"/>
    <w:rsid w:val="00AA561E"/>
    <w:rsid w:val="00AA7F6E"/>
    <w:rsid w:val="00AB73CD"/>
    <w:rsid w:val="00AB7AE7"/>
    <w:rsid w:val="00AC348A"/>
    <w:rsid w:val="00AD147F"/>
    <w:rsid w:val="00AD1B44"/>
    <w:rsid w:val="00AD61DF"/>
    <w:rsid w:val="00AE0A0C"/>
    <w:rsid w:val="00AE1B63"/>
    <w:rsid w:val="00AE5E48"/>
    <w:rsid w:val="00AF235F"/>
    <w:rsid w:val="00AF411B"/>
    <w:rsid w:val="00B02035"/>
    <w:rsid w:val="00B03312"/>
    <w:rsid w:val="00B10A7F"/>
    <w:rsid w:val="00B12952"/>
    <w:rsid w:val="00B151A2"/>
    <w:rsid w:val="00B15FF7"/>
    <w:rsid w:val="00B34366"/>
    <w:rsid w:val="00B412A5"/>
    <w:rsid w:val="00B4181D"/>
    <w:rsid w:val="00B44D66"/>
    <w:rsid w:val="00B468FF"/>
    <w:rsid w:val="00B524CA"/>
    <w:rsid w:val="00B54CAC"/>
    <w:rsid w:val="00B55BFD"/>
    <w:rsid w:val="00B570F0"/>
    <w:rsid w:val="00B606FD"/>
    <w:rsid w:val="00B62D9F"/>
    <w:rsid w:val="00B70E15"/>
    <w:rsid w:val="00B75959"/>
    <w:rsid w:val="00B7738A"/>
    <w:rsid w:val="00B84116"/>
    <w:rsid w:val="00B96BE8"/>
    <w:rsid w:val="00BA2321"/>
    <w:rsid w:val="00BA4E95"/>
    <w:rsid w:val="00BA5E6B"/>
    <w:rsid w:val="00BA7891"/>
    <w:rsid w:val="00BB3D45"/>
    <w:rsid w:val="00BB5453"/>
    <w:rsid w:val="00BC06E0"/>
    <w:rsid w:val="00BC40CB"/>
    <w:rsid w:val="00BD0043"/>
    <w:rsid w:val="00BD361B"/>
    <w:rsid w:val="00BE0D4D"/>
    <w:rsid w:val="00BE55B5"/>
    <w:rsid w:val="00BF18D1"/>
    <w:rsid w:val="00C07C89"/>
    <w:rsid w:val="00C12391"/>
    <w:rsid w:val="00C17432"/>
    <w:rsid w:val="00C2062D"/>
    <w:rsid w:val="00C2214B"/>
    <w:rsid w:val="00C225F4"/>
    <w:rsid w:val="00C27F90"/>
    <w:rsid w:val="00C30DC2"/>
    <w:rsid w:val="00C32FEE"/>
    <w:rsid w:val="00C36111"/>
    <w:rsid w:val="00C36F8C"/>
    <w:rsid w:val="00C40E61"/>
    <w:rsid w:val="00C47CC2"/>
    <w:rsid w:val="00C47F57"/>
    <w:rsid w:val="00C522BC"/>
    <w:rsid w:val="00C5735E"/>
    <w:rsid w:val="00C57FBF"/>
    <w:rsid w:val="00C65DF1"/>
    <w:rsid w:val="00C67FA0"/>
    <w:rsid w:val="00C8794C"/>
    <w:rsid w:val="00C90972"/>
    <w:rsid w:val="00C90C7A"/>
    <w:rsid w:val="00C9168E"/>
    <w:rsid w:val="00C919E2"/>
    <w:rsid w:val="00C92BB0"/>
    <w:rsid w:val="00C94324"/>
    <w:rsid w:val="00C97BCC"/>
    <w:rsid w:val="00CA0C2F"/>
    <w:rsid w:val="00CA5976"/>
    <w:rsid w:val="00CB09FA"/>
    <w:rsid w:val="00CC2FE8"/>
    <w:rsid w:val="00CC60E9"/>
    <w:rsid w:val="00CE5DD9"/>
    <w:rsid w:val="00CF18F5"/>
    <w:rsid w:val="00CF26CB"/>
    <w:rsid w:val="00CF4BA9"/>
    <w:rsid w:val="00CF54A6"/>
    <w:rsid w:val="00D0474C"/>
    <w:rsid w:val="00D04CC5"/>
    <w:rsid w:val="00D16EAA"/>
    <w:rsid w:val="00D21FA6"/>
    <w:rsid w:val="00D25C53"/>
    <w:rsid w:val="00D27900"/>
    <w:rsid w:val="00D30E3C"/>
    <w:rsid w:val="00D37577"/>
    <w:rsid w:val="00D41FB4"/>
    <w:rsid w:val="00D42A58"/>
    <w:rsid w:val="00D52CD7"/>
    <w:rsid w:val="00D54D86"/>
    <w:rsid w:val="00D571EC"/>
    <w:rsid w:val="00D57D7C"/>
    <w:rsid w:val="00D57E8C"/>
    <w:rsid w:val="00D7192C"/>
    <w:rsid w:val="00D7621A"/>
    <w:rsid w:val="00D839B1"/>
    <w:rsid w:val="00D85580"/>
    <w:rsid w:val="00D9407D"/>
    <w:rsid w:val="00DA5A27"/>
    <w:rsid w:val="00DB03E9"/>
    <w:rsid w:val="00DC196B"/>
    <w:rsid w:val="00DC2685"/>
    <w:rsid w:val="00DC5AB4"/>
    <w:rsid w:val="00DC6F2C"/>
    <w:rsid w:val="00DD021B"/>
    <w:rsid w:val="00DD0499"/>
    <w:rsid w:val="00DD24D0"/>
    <w:rsid w:val="00DD26BF"/>
    <w:rsid w:val="00DF07D6"/>
    <w:rsid w:val="00DF4EE9"/>
    <w:rsid w:val="00DF6D2E"/>
    <w:rsid w:val="00E0079A"/>
    <w:rsid w:val="00E0261B"/>
    <w:rsid w:val="00E0499D"/>
    <w:rsid w:val="00E075E8"/>
    <w:rsid w:val="00E10D9E"/>
    <w:rsid w:val="00E16FA9"/>
    <w:rsid w:val="00E20059"/>
    <w:rsid w:val="00E25C18"/>
    <w:rsid w:val="00E27B55"/>
    <w:rsid w:val="00E31AA8"/>
    <w:rsid w:val="00E3423C"/>
    <w:rsid w:val="00E365CE"/>
    <w:rsid w:val="00E43D08"/>
    <w:rsid w:val="00E45A2E"/>
    <w:rsid w:val="00E51FEB"/>
    <w:rsid w:val="00E53DDF"/>
    <w:rsid w:val="00E60322"/>
    <w:rsid w:val="00E60E73"/>
    <w:rsid w:val="00E63825"/>
    <w:rsid w:val="00E63FEF"/>
    <w:rsid w:val="00E643BC"/>
    <w:rsid w:val="00E66BBE"/>
    <w:rsid w:val="00E67A97"/>
    <w:rsid w:val="00E7353C"/>
    <w:rsid w:val="00E801D8"/>
    <w:rsid w:val="00E82CD4"/>
    <w:rsid w:val="00E8568F"/>
    <w:rsid w:val="00E90ACC"/>
    <w:rsid w:val="00E9405B"/>
    <w:rsid w:val="00EA1962"/>
    <w:rsid w:val="00EA49F5"/>
    <w:rsid w:val="00EB3D45"/>
    <w:rsid w:val="00EB44D5"/>
    <w:rsid w:val="00EC2C44"/>
    <w:rsid w:val="00EC5EAB"/>
    <w:rsid w:val="00EC62DB"/>
    <w:rsid w:val="00ED0D05"/>
    <w:rsid w:val="00EE184F"/>
    <w:rsid w:val="00EE279C"/>
    <w:rsid w:val="00EF165D"/>
    <w:rsid w:val="00EF17F5"/>
    <w:rsid w:val="00EF253A"/>
    <w:rsid w:val="00EF4DE7"/>
    <w:rsid w:val="00EF6FBC"/>
    <w:rsid w:val="00F00E24"/>
    <w:rsid w:val="00F017FD"/>
    <w:rsid w:val="00F1159A"/>
    <w:rsid w:val="00F146B6"/>
    <w:rsid w:val="00F1681E"/>
    <w:rsid w:val="00F26EA7"/>
    <w:rsid w:val="00F3541E"/>
    <w:rsid w:val="00F35F02"/>
    <w:rsid w:val="00F36B44"/>
    <w:rsid w:val="00F40D0D"/>
    <w:rsid w:val="00F4480A"/>
    <w:rsid w:val="00F52303"/>
    <w:rsid w:val="00F572E5"/>
    <w:rsid w:val="00F61AB1"/>
    <w:rsid w:val="00F61B60"/>
    <w:rsid w:val="00F621F7"/>
    <w:rsid w:val="00F62F2A"/>
    <w:rsid w:val="00F64BCD"/>
    <w:rsid w:val="00F713DB"/>
    <w:rsid w:val="00F72C84"/>
    <w:rsid w:val="00F7538C"/>
    <w:rsid w:val="00F7763F"/>
    <w:rsid w:val="00F77819"/>
    <w:rsid w:val="00F809A7"/>
    <w:rsid w:val="00F80A51"/>
    <w:rsid w:val="00F80D37"/>
    <w:rsid w:val="00F81ECC"/>
    <w:rsid w:val="00F8344B"/>
    <w:rsid w:val="00FA165F"/>
    <w:rsid w:val="00FA26DB"/>
    <w:rsid w:val="00FA57EE"/>
    <w:rsid w:val="00FA5D90"/>
    <w:rsid w:val="00FA6F66"/>
    <w:rsid w:val="00FB075C"/>
    <w:rsid w:val="00FB0F69"/>
    <w:rsid w:val="00FB207C"/>
    <w:rsid w:val="00FB5AF5"/>
    <w:rsid w:val="00FB5C6A"/>
    <w:rsid w:val="00FB69DB"/>
    <w:rsid w:val="00FC1CE3"/>
    <w:rsid w:val="00FC3D35"/>
    <w:rsid w:val="00FC4224"/>
    <w:rsid w:val="00FC6565"/>
    <w:rsid w:val="00FD0D9F"/>
    <w:rsid w:val="00FD2A5A"/>
    <w:rsid w:val="00FD36D7"/>
    <w:rsid w:val="00FD445E"/>
    <w:rsid w:val="00FD6C93"/>
    <w:rsid w:val="00FD6F23"/>
    <w:rsid w:val="00FE04AC"/>
    <w:rsid w:val="00FF4CA2"/>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unhideWhenUsed/>
    <w:rsid w:val="00D3757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2B3521"/>
    <w:rPr>
      <w:sz w:val="22"/>
      <w:szCs w:val="22"/>
      <w:lang w:val="en-US" w:eastAsia="en-US"/>
    </w:rPr>
  </w:style>
  <w:style w:type="character" w:styleId="UnresolvedMention">
    <w:name w:val="Unresolved Mention"/>
    <w:basedOn w:val="DefaultParagraphFont"/>
    <w:uiPriority w:val="99"/>
    <w:semiHidden/>
    <w:unhideWhenUsed/>
    <w:rsid w:val="00820ECE"/>
    <w:rPr>
      <w:color w:val="605E5C"/>
      <w:shd w:val="clear" w:color="auto" w:fill="E1DFDD"/>
    </w:rPr>
  </w:style>
  <w:style w:type="paragraph" w:styleId="NoSpacing">
    <w:name w:val="No Spacing"/>
    <w:uiPriority w:val="1"/>
    <w:qFormat/>
    <w:rsid w:val="0065022F"/>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3917">
      <w:bodyDiv w:val="1"/>
      <w:marLeft w:val="0"/>
      <w:marRight w:val="0"/>
      <w:marTop w:val="0"/>
      <w:marBottom w:val="0"/>
      <w:divBdr>
        <w:top w:val="none" w:sz="0" w:space="0" w:color="auto"/>
        <w:left w:val="none" w:sz="0" w:space="0" w:color="auto"/>
        <w:bottom w:val="none" w:sz="0" w:space="0" w:color="auto"/>
        <w:right w:val="none" w:sz="0" w:space="0" w:color="auto"/>
      </w:divBdr>
    </w:div>
    <w:div w:id="285091289">
      <w:bodyDiv w:val="1"/>
      <w:marLeft w:val="0"/>
      <w:marRight w:val="0"/>
      <w:marTop w:val="0"/>
      <w:marBottom w:val="0"/>
      <w:divBdr>
        <w:top w:val="none" w:sz="0" w:space="0" w:color="auto"/>
        <w:left w:val="none" w:sz="0" w:space="0" w:color="auto"/>
        <w:bottom w:val="none" w:sz="0" w:space="0" w:color="auto"/>
        <w:right w:val="none" w:sz="0" w:space="0" w:color="auto"/>
      </w:divBdr>
    </w:div>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545412056">
      <w:bodyDiv w:val="1"/>
      <w:marLeft w:val="0"/>
      <w:marRight w:val="0"/>
      <w:marTop w:val="0"/>
      <w:marBottom w:val="0"/>
      <w:divBdr>
        <w:top w:val="none" w:sz="0" w:space="0" w:color="auto"/>
        <w:left w:val="none" w:sz="0" w:space="0" w:color="auto"/>
        <w:bottom w:val="none" w:sz="0" w:space="0" w:color="auto"/>
        <w:right w:val="none" w:sz="0" w:space="0" w:color="auto"/>
      </w:divBdr>
    </w:div>
    <w:div w:id="1727757543">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 w:id="1782190094">
      <w:bodyDiv w:val="1"/>
      <w:marLeft w:val="0"/>
      <w:marRight w:val="0"/>
      <w:marTop w:val="0"/>
      <w:marBottom w:val="0"/>
      <w:divBdr>
        <w:top w:val="none" w:sz="0" w:space="0" w:color="auto"/>
        <w:left w:val="none" w:sz="0" w:space="0" w:color="auto"/>
        <w:bottom w:val="none" w:sz="0" w:space="0" w:color="auto"/>
        <w:right w:val="none" w:sz="0" w:space="0" w:color="auto"/>
      </w:divBdr>
    </w:div>
    <w:div w:id="1875538184">
      <w:bodyDiv w:val="1"/>
      <w:marLeft w:val="0"/>
      <w:marRight w:val="0"/>
      <w:marTop w:val="0"/>
      <w:marBottom w:val="0"/>
      <w:divBdr>
        <w:top w:val="none" w:sz="0" w:space="0" w:color="auto"/>
        <w:left w:val="none" w:sz="0" w:space="0" w:color="auto"/>
        <w:bottom w:val="none" w:sz="0" w:space="0" w:color="auto"/>
        <w:right w:val="none" w:sz="0" w:space="0" w:color="auto"/>
      </w:divBdr>
    </w:div>
    <w:div w:id="191431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F390-6851-4525-9AD7-1A885F557CD7}">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3684</Characters>
  <Application>Microsoft Office Word</Application>
  <DocSecurity>0</DocSecurity>
  <Lines>63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4196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2019-10-21T10:45:00Z</cp:lastPrinted>
  <dcterms:created xsi:type="dcterms:W3CDTF">2026-05-20T12:42:00Z</dcterms:created>
  <dcterms:modified xsi:type="dcterms:W3CDTF">2026-05-20T12:42:00Z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