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43E3" w14:textId="66656D0B" w:rsidR="001A1B3E" w:rsidRPr="001A1B3E" w:rsidRDefault="00757654" w:rsidP="001A1B3E">
      <w:pPr>
        <w:widowControl/>
        <w:spacing w:after="0" w:line="240" w:lineRule="auto"/>
        <w:ind w:left="5670"/>
        <w:rPr>
          <w:rFonts w:ascii="Times New Roman" w:hAnsi="Times New Roman"/>
          <w:b/>
          <w:bCs/>
          <w:sz w:val="24"/>
          <w:szCs w:val="24"/>
          <w:lang w:val="lv-LV" w:eastAsia="lv-LV"/>
        </w:rPr>
      </w:pPr>
      <w:bookmarkStart w:id="0" w:name="_Hlk129357906"/>
      <w:bookmarkStart w:id="1" w:name="_Hlk83121370"/>
      <w:r>
        <w:rPr>
          <w:rFonts w:ascii="Times New Roman" w:hAnsi="Times New Roman"/>
          <w:b/>
          <w:bCs/>
          <w:sz w:val="24"/>
          <w:szCs w:val="24"/>
          <w:lang w:val="lv-LV" w:eastAsia="lv-LV"/>
        </w:rPr>
        <w:t>patērētāja</w:t>
      </w:r>
    </w:p>
    <w:p w14:paraId="3B998580" w14:textId="77777777" w:rsidR="001A1B3E" w:rsidRDefault="001A1B3E" w:rsidP="001A1B3E">
      <w:pPr>
        <w:widowControl/>
        <w:spacing w:after="0" w:line="240" w:lineRule="auto"/>
        <w:ind w:left="5670"/>
        <w:rPr>
          <w:rFonts w:ascii="Times New Roman" w:hAnsi="Times New Roman"/>
          <w:b/>
          <w:bCs/>
          <w:sz w:val="24"/>
          <w:szCs w:val="24"/>
          <w:lang w:val="lv-LV" w:eastAsia="lv-LV"/>
        </w:rPr>
      </w:pPr>
    </w:p>
    <w:p w14:paraId="38D24BA2" w14:textId="0A640ED4" w:rsidR="001A1B3E" w:rsidRPr="001A1B3E" w:rsidRDefault="001A1B3E" w:rsidP="001A1B3E">
      <w:pPr>
        <w:widowControl/>
        <w:spacing w:after="0" w:line="240" w:lineRule="auto"/>
        <w:ind w:left="5670"/>
        <w:rPr>
          <w:rFonts w:ascii="Times New Roman" w:hAnsi="Times New Roman"/>
          <w:b/>
          <w:bCs/>
          <w:sz w:val="24"/>
          <w:szCs w:val="24"/>
          <w:lang w:val="lv-LV" w:eastAsia="lv-LV"/>
        </w:rPr>
      </w:pPr>
      <w:r w:rsidRPr="001A1B3E">
        <w:rPr>
          <w:rFonts w:ascii="Times New Roman" w:hAnsi="Times New Roman"/>
          <w:b/>
          <w:bCs/>
          <w:sz w:val="24"/>
          <w:szCs w:val="24"/>
          <w:lang w:val="lv-LV" w:eastAsia="lv-LV"/>
        </w:rPr>
        <w:t>SIA “</w:t>
      </w:r>
      <w:proofErr w:type="spellStart"/>
      <w:r w:rsidRPr="001A1B3E">
        <w:rPr>
          <w:rFonts w:ascii="Times New Roman" w:hAnsi="Times New Roman"/>
          <w:b/>
          <w:bCs/>
          <w:sz w:val="24"/>
          <w:szCs w:val="24"/>
          <w:lang w:val="lv-LV" w:eastAsia="lv-LV"/>
        </w:rPr>
        <w:t>Longo</w:t>
      </w:r>
      <w:proofErr w:type="spellEnd"/>
      <w:r w:rsidRPr="001A1B3E">
        <w:rPr>
          <w:rFonts w:ascii="Times New Roman" w:hAnsi="Times New Roman"/>
          <w:b/>
          <w:bCs/>
          <w:sz w:val="24"/>
          <w:szCs w:val="24"/>
          <w:lang w:val="lv-LV" w:eastAsia="lv-LV"/>
        </w:rPr>
        <w:t xml:space="preserve"> Latvia”</w:t>
      </w:r>
    </w:p>
    <w:p w14:paraId="76AC5C77" w14:textId="77777777" w:rsidR="001A1B3E" w:rsidRPr="001A1B3E" w:rsidRDefault="001A1B3E" w:rsidP="001A1B3E">
      <w:pPr>
        <w:widowControl/>
        <w:spacing w:after="0" w:line="240" w:lineRule="auto"/>
        <w:ind w:left="5670"/>
        <w:rPr>
          <w:rFonts w:ascii="Times New Roman" w:hAnsi="Times New Roman"/>
          <w:b/>
          <w:bCs/>
          <w:sz w:val="24"/>
          <w:szCs w:val="24"/>
          <w:lang w:val="lv-LV" w:eastAsia="lv-LV"/>
        </w:rPr>
      </w:pPr>
      <w:proofErr w:type="spellStart"/>
      <w:r w:rsidRPr="001A1B3E">
        <w:rPr>
          <w:rFonts w:ascii="Times New Roman" w:hAnsi="Times New Roman"/>
          <w:b/>
          <w:bCs/>
          <w:sz w:val="24"/>
          <w:szCs w:val="24"/>
          <w:lang w:val="lv-LV" w:eastAsia="lv-LV"/>
        </w:rPr>
        <w:t>Reģ</w:t>
      </w:r>
      <w:proofErr w:type="spellEnd"/>
      <w:r w:rsidRPr="001A1B3E">
        <w:rPr>
          <w:rFonts w:ascii="Times New Roman" w:hAnsi="Times New Roman"/>
          <w:b/>
          <w:bCs/>
          <w:sz w:val="24"/>
          <w:szCs w:val="24"/>
          <w:lang w:val="lv-LV" w:eastAsia="lv-LV"/>
        </w:rPr>
        <w:t>. Nr. 40203147079</w:t>
      </w:r>
    </w:p>
    <w:p w14:paraId="4D644088" w14:textId="77777777" w:rsidR="001A1B3E" w:rsidRPr="001A1B3E" w:rsidRDefault="001A1B3E" w:rsidP="001A1B3E">
      <w:pPr>
        <w:widowControl/>
        <w:spacing w:after="0" w:line="240" w:lineRule="auto"/>
        <w:ind w:left="5670"/>
        <w:rPr>
          <w:rFonts w:ascii="Times New Roman" w:hAnsi="Times New Roman"/>
          <w:b/>
          <w:bCs/>
          <w:sz w:val="24"/>
          <w:szCs w:val="24"/>
          <w:lang w:val="lv-LV" w:eastAsia="lv-LV"/>
        </w:rPr>
      </w:pPr>
      <w:r w:rsidRPr="001A1B3E">
        <w:rPr>
          <w:rFonts w:ascii="Times New Roman" w:hAnsi="Times New Roman"/>
          <w:b/>
          <w:bCs/>
          <w:sz w:val="24"/>
          <w:szCs w:val="24"/>
          <w:lang w:val="lv-LV" w:eastAsia="lv-LV"/>
        </w:rPr>
        <w:t>Paziņošanai e-adresē</w:t>
      </w:r>
    </w:p>
    <w:p w14:paraId="34D4128A" w14:textId="0BF9092F" w:rsidR="009C2725" w:rsidRPr="005A08C3" w:rsidRDefault="009C2725" w:rsidP="009C2725">
      <w:pPr>
        <w:widowControl/>
        <w:spacing w:after="0" w:line="240" w:lineRule="auto"/>
        <w:ind w:left="5670"/>
        <w:rPr>
          <w:rFonts w:ascii="Times New Roman" w:eastAsia="Times New Roman" w:hAnsi="Times New Roman"/>
          <w:b/>
          <w:sz w:val="24"/>
          <w:szCs w:val="24"/>
          <w:lang w:val="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547A8A87"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A1B3E">
        <w:rPr>
          <w:rFonts w:ascii="Times New Roman" w:eastAsia="Times New Roman" w:hAnsi="Times New Roman"/>
          <w:sz w:val="24"/>
          <w:lang w:val="lv-LV" w:eastAsia="lv-LV"/>
        </w:rPr>
        <w:t>23.</w:t>
      </w:r>
      <w:r w:rsidR="00901ADF">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aprīlī</w:t>
      </w:r>
      <w:r>
        <w:rPr>
          <w:rFonts w:ascii="Times New Roman" w:eastAsia="Times New Roman" w:hAnsi="Times New Roman"/>
          <w:sz w:val="24"/>
          <w:lang w:val="lv-LV" w:eastAsia="lv-LV"/>
        </w:rPr>
        <w:tab/>
        <w:t>Nr.</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1A1B3E">
        <w:rPr>
          <w:rFonts w:ascii="Times New Roman" w:eastAsia="Times New Roman" w:hAnsi="Times New Roman"/>
          <w:sz w:val="24"/>
          <w:lang w:val="lv-LV" w:eastAsia="lv-LV"/>
        </w:rPr>
        <w:t>75</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5A0A400A"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proofErr w:type="spellStart"/>
      <w:r w:rsidR="001A1B3E">
        <w:rPr>
          <w:rFonts w:ascii="Times New Roman" w:eastAsia="Times New Roman" w:hAnsi="Times New Roman"/>
          <w:sz w:val="24"/>
          <w:lang w:val="lv-LV" w:eastAsia="lv-LV"/>
        </w:rPr>
        <w:t>L.Neimane</w:t>
      </w:r>
      <w:proofErr w:type="spellEnd"/>
    </w:p>
    <w:p w14:paraId="4A45169F" w14:textId="77777777"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proofErr w:type="spellStart"/>
      <w:r>
        <w:rPr>
          <w:rFonts w:ascii="Times New Roman" w:eastAsia="Times New Roman" w:hAnsi="Times New Roman"/>
          <w:sz w:val="24"/>
          <w:lang w:val="lv-LV" w:eastAsia="lv-LV"/>
        </w:rPr>
        <w:t>A.Smagars</w:t>
      </w:r>
      <w:proofErr w:type="spellEnd"/>
      <w:r>
        <w:rPr>
          <w:rFonts w:ascii="Times New Roman" w:eastAsia="Times New Roman" w:hAnsi="Times New Roman"/>
          <w:sz w:val="24"/>
          <w:lang w:val="lv-LV" w:eastAsia="lv-LV"/>
        </w:rPr>
        <w:t xml:space="preserve"> kā patērētāju interešu pārstāvis un </w:t>
      </w:r>
      <w:proofErr w:type="spellStart"/>
      <w:r>
        <w:rPr>
          <w:rFonts w:ascii="Times New Roman" w:eastAsia="Times New Roman" w:hAnsi="Times New Roman"/>
          <w:sz w:val="24"/>
          <w:lang w:val="lv-LV" w:eastAsia="lv-LV"/>
        </w:rPr>
        <w:t>I.Rūtiņš</w:t>
      </w:r>
      <w:proofErr w:type="spellEnd"/>
      <w:r>
        <w:rPr>
          <w:rFonts w:ascii="Times New Roman" w:eastAsia="Times New Roman" w:hAnsi="Times New Roman"/>
          <w:sz w:val="24"/>
          <w:lang w:val="lv-LV" w:eastAsia="lv-LV"/>
        </w:rPr>
        <w:t xml:space="preserve"> kā komersantu interešu pārstāvis</w:t>
      </w:r>
    </w:p>
    <w:p w14:paraId="5781BB1C" w14:textId="59671A1A"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izskatīja rakstveida procesā strīdu starp patērētāj</w:t>
      </w:r>
      <w:r w:rsidR="00757654">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SIA “</w:t>
      </w:r>
      <w:proofErr w:type="spellStart"/>
      <w:r w:rsidR="001A1B3E">
        <w:rPr>
          <w:rFonts w:ascii="Times New Roman" w:eastAsia="Times New Roman" w:hAnsi="Times New Roman"/>
          <w:sz w:val="24"/>
          <w:lang w:val="lv-LV" w:eastAsia="lv-LV"/>
        </w:rPr>
        <w:t>Longo</w:t>
      </w:r>
      <w:proofErr w:type="spellEnd"/>
      <w:r w:rsidR="001A1B3E">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Latvija” (turpmāk – sabiedrība) </w:t>
      </w:r>
      <w:r>
        <w:rPr>
          <w:rFonts w:ascii="Times New Roman" w:eastAsia="Times New Roman" w:hAnsi="Times New Roman"/>
          <w:sz w:val="24"/>
          <w:szCs w:val="24"/>
          <w:lang w:val="lv-LV"/>
        </w:rPr>
        <w:t>saistībā ar iegādātu līguma noteikumiem neatbilstošu automašīnu.</w:t>
      </w:r>
    </w:p>
    <w:p w14:paraId="75343B8B" w14:textId="57EB372A" w:rsid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No lietas materiāliem izriet, ka patērētāja 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30</w:t>
      </w:r>
      <w:r w:rsidRPr="00901ADF">
        <w:rPr>
          <w:rFonts w:ascii="Times New Roman" w:eastAsia="Times New Roman" w:hAnsi="Times New Roman"/>
          <w:sz w:val="24"/>
          <w:szCs w:val="24"/>
          <w:lang w:val="lv-LV"/>
        </w:rPr>
        <w:t xml:space="preserve">. maijā no sabiedrības iegādājās lietotu automašīnu </w:t>
      </w:r>
      <w:r w:rsidRPr="00901ADF">
        <w:rPr>
          <w:rFonts w:ascii="Times New Roman" w:eastAsia="Times New Roman" w:hAnsi="Times New Roman"/>
          <w:sz w:val="24"/>
          <w:lang w:val="lv-LV" w:eastAsia="lv-LV"/>
        </w:rPr>
        <w:t>VOLKSWAGEN PASSAT</w:t>
      </w:r>
      <w:r w:rsidRPr="00901ADF">
        <w:rPr>
          <w:rFonts w:ascii="Times New Roman" w:eastAsia="Times New Roman" w:hAnsi="Times New Roman"/>
          <w:sz w:val="24"/>
          <w:szCs w:val="24"/>
          <w:lang w:val="lv-LV"/>
        </w:rPr>
        <w:t xml:space="preserve">, par pirkuma maksu </w:t>
      </w:r>
      <w:r>
        <w:rPr>
          <w:rFonts w:ascii="Times New Roman" w:eastAsia="Times New Roman" w:hAnsi="Times New Roman"/>
          <w:sz w:val="24"/>
          <w:szCs w:val="24"/>
          <w:lang w:val="lv-LV"/>
        </w:rPr>
        <w:t>3 400,00</w:t>
      </w:r>
      <w:r w:rsidRPr="00901ADF">
        <w:rPr>
          <w:rFonts w:ascii="Times New Roman" w:eastAsia="Times New Roman" w:hAnsi="Times New Roman"/>
          <w:sz w:val="24"/>
          <w:szCs w:val="24"/>
          <w:lang w:val="lv-LV"/>
        </w:rPr>
        <w:t xml:space="preserve"> EUR. Pirkuma brīdī sabiedrība patērētājai norādīja, ka automašīna nav bijusi iesaistīta ceļu satiksmes negadījumos.</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Pēc automašīnas iegādes patērētāja konstatēja, ka transportlīdzeklis 201</w:t>
      </w:r>
      <w:r>
        <w:rPr>
          <w:rFonts w:ascii="Times New Roman" w:eastAsia="Times New Roman" w:hAnsi="Times New Roman"/>
          <w:sz w:val="24"/>
          <w:szCs w:val="24"/>
          <w:lang w:val="lv-LV"/>
        </w:rPr>
        <w:t>8</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22</w:t>
      </w:r>
      <w:r w:rsidRPr="00901ADF">
        <w:rPr>
          <w:rFonts w:ascii="Times New Roman" w:eastAsia="Times New Roman" w:hAnsi="Times New Roman"/>
          <w:sz w:val="24"/>
          <w:szCs w:val="24"/>
          <w:lang w:val="lv-LV"/>
        </w:rPr>
        <w:t>. janvārī pēc ceļu satiksmes negadījuma ir atzīts par bojā gājušu.</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26</w:t>
      </w:r>
      <w:r w:rsidRPr="00901ADF">
        <w:rPr>
          <w:rFonts w:ascii="Times New Roman" w:eastAsia="Times New Roman" w:hAnsi="Times New Roman"/>
          <w:b/>
          <w:bCs/>
          <w:sz w:val="24"/>
          <w:szCs w:val="24"/>
          <w:lang w:val="lv-LV"/>
        </w:rPr>
        <w:t xml:space="preserve">. </w:t>
      </w:r>
      <w:r w:rsidRPr="00901ADF">
        <w:rPr>
          <w:rFonts w:ascii="Times New Roman" w:eastAsia="Times New Roman" w:hAnsi="Times New Roman"/>
          <w:sz w:val="24"/>
          <w:szCs w:val="24"/>
          <w:lang w:val="lv-LV"/>
        </w:rPr>
        <w:t>jūnijā oficiālā dīlera servisā tika veikta automašīnas diagnostika, kuras laikā tika atklāti vairāki bojājumi. Saskaņā ar servisa meistara norādīto tie liecina par avārijas sekām, kas nav pilnībā novērstas. Tāpat tika konstatēts, ka ar šādiem bojājumiem transportlīdzekli nav droši ekspluatēt un tas nevar iziet tehnisko apskati.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 xml:space="preserve">Turklāt tika konstatēts, ka nedarbojas ABS, ESC, kruīza kontrole, priekšējie un aizmugurējie </w:t>
      </w:r>
      <w:proofErr w:type="spellStart"/>
      <w:r w:rsidRPr="00901ADF">
        <w:rPr>
          <w:rFonts w:ascii="Times New Roman" w:eastAsia="Times New Roman" w:hAnsi="Times New Roman"/>
          <w:sz w:val="24"/>
          <w:szCs w:val="24"/>
          <w:lang w:val="lv-LV"/>
        </w:rPr>
        <w:t>parkošanās</w:t>
      </w:r>
      <w:proofErr w:type="spellEnd"/>
      <w:r w:rsidRPr="00901ADF">
        <w:rPr>
          <w:rFonts w:ascii="Times New Roman" w:eastAsia="Times New Roman" w:hAnsi="Times New Roman"/>
          <w:sz w:val="24"/>
          <w:szCs w:val="24"/>
          <w:lang w:val="lv-LV"/>
        </w:rPr>
        <w:t xml:space="preserve"> sensori, “Auto </w:t>
      </w:r>
      <w:proofErr w:type="spellStart"/>
      <w:r w:rsidRPr="00901ADF">
        <w:rPr>
          <w:rFonts w:ascii="Times New Roman" w:eastAsia="Times New Roman" w:hAnsi="Times New Roman"/>
          <w:sz w:val="24"/>
          <w:szCs w:val="24"/>
          <w:lang w:val="lv-LV"/>
        </w:rPr>
        <w:t>Hold</w:t>
      </w:r>
      <w:proofErr w:type="spellEnd"/>
      <w:r w:rsidRPr="00901ADF">
        <w:rPr>
          <w:rFonts w:ascii="Times New Roman" w:eastAsia="Times New Roman" w:hAnsi="Times New Roman"/>
          <w:sz w:val="24"/>
          <w:szCs w:val="24"/>
          <w:lang w:val="lv-LV"/>
        </w:rPr>
        <w:t xml:space="preserve">” funkcija un elektriskā </w:t>
      </w:r>
      <w:proofErr w:type="spellStart"/>
      <w:r w:rsidRPr="00901ADF">
        <w:rPr>
          <w:rFonts w:ascii="Times New Roman" w:eastAsia="Times New Roman" w:hAnsi="Times New Roman"/>
          <w:sz w:val="24"/>
          <w:szCs w:val="24"/>
          <w:lang w:val="lv-LV"/>
        </w:rPr>
        <w:t>stāvbremze</w:t>
      </w:r>
      <w:proofErr w:type="spellEnd"/>
      <w:r w:rsidRPr="00901ADF">
        <w:rPr>
          <w:rFonts w:ascii="Times New Roman" w:eastAsia="Times New Roman" w:hAnsi="Times New Roman"/>
          <w:sz w:val="24"/>
          <w:szCs w:val="24"/>
          <w:lang w:val="lv-LV"/>
        </w:rPr>
        <w:t>, lai gan pārdošanas informācijā bija norādīts, ka transportlīdzeklis ir tehniski atbilstošs izmantošanai ceļu satiksmē.</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Par konstatētajiem trūkumiem patērētāja 202</w:t>
      </w:r>
      <w:r>
        <w:rPr>
          <w:rFonts w:ascii="Times New Roman" w:eastAsia="Times New Roman" w:hAnsi="Times New Roman"/>
          <w:sz w:val="24"/>
          <w:szCs w:val="24"/>
          <w:lang w:val="lv-LV"/>
        </w:rPr>
        <w:t>5</w:t>
      </w:r>
      <w:r w:rsidRPr="00901ADF">
        <w:rPr>
          <w:rFonts w:ascii="Times New Roman" w:eastAsia="Times New Roman" w:hAnsi="Times New Roman"/>
          <w:sz w:val="24"/>
          <w:szCs w:val="24"/>
          <w:lang w:val="lv-LV"/>
        </w:rPr>
        <w:t>.</w:t>
      </w:r>
      <w:r>
        <w:rPr>
          <w:rFonts w:ascii="Times New Roman" w:eastAsia="Times New Roman" w:hAnsi="Times New Roman"/>
          <w:sz w:val="24"/>
          <w:szCs w:val="24"/>
          <w:lang w:val="lv-LV"/>
        </w:rPr>
        <w:t> </w:t>
      </w:r>
      <w:r w:rsidRPr="00901ADF">
        <w:rPr>
          <w:rFonts w:ascii="Times New Roman" w:eastAsia="Times New Roman" w:hAnsi="Times New Roman"/>
          <w:sz w:val="24"/>
          <w:szCs w:val="24"/>
          <w:lang w:val="lv-LV"/>
        </w:rPr>
        <w:t xml:space="preserve">gada </w:t>
      </w:r>
      <w:r>
        <w:rPr>
          <w:rFonts w:ascii="Times New Roman" w:eastAsia="Times New Roman" w:hAnsi="Times New Roman"/>
          <w:sz w:val="24"/>
          <w:szCs w:val="24"/>
          <w:lang w:val="lv-LV"/>
        </w:rPr>
        <w:t>13</w:t>
      </w:r>
      <w:r w:rsidRPr="00901ADF">
        <w:rPr>
          <w:rFonts w:ascii="Times New Roman" w:eastAsia="Times New Roman" w:hAnsi="Times New Roman"/>
          <w:sz w:val="24"/>
          <w:szCs w:val="24"/>
          <w:lang w:val="lv-LV"/>
        </w:rPr>
        <w:t>. jūlijā nosūtīja sabiedrībai e-pasta vēstuli, pieprasot nodrošināt automašīnas remontu, taču sabiedrība šo prasību noraidīja.</w:t>
      </w:r>
    </w:p>
    <w:p w14:paraId="7732200A" w14:textId="2C238D24" w:rsid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Sabiedrība lietā ir sniegusi skaidrojumu, norādot, ka nepiekrīt patērētājas prasībai. Tā savu nostāju pamato ar automašīnas vecumu, cenu un apstākli, ka lietots transportlīdzeklis nevar atbilst jaunai precei raksturīgajai kvalitātei.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Sabiedrība uzsver, ka automašīna tika pārdota par zemu cenu un ka patērētājai bija jārēķinās ar nepieciešamajiem papildu ieguldījumiem.</w:t>
      </w:r>
    </w:p>
    <w:p w14:paraId="17ACC218" w14:textId="0FBDE3D7" w:rsidR="00901ADF" w:rsidRPr="00901ADF" w:rsidRDefault="00901ADF" w:rsidP="00901ADF">
      <w:pPr>
        <w:widowControl/>
        <w:suppressAutoHyphens/>
        <w:spacing w:after="0" w:line="240" w:lineRule="auto"/>
        <w:ind w:firstLine="720"/>
        <w:jc w:val="both"/>
        <w:rPr>
          <w:rFonts w:ascii="Times New Roman" w:eastAsia="Times New Roman" w:hAnsi="Times New Roman"/>
          <w:sz w:val="24"/>
          <w:szCs w:val="24"/>
          <w:lang w:val="lv-LV"/>
        </w:rPr>
      </w:pPr>
      <w:r w:rsidRPr="00901ADF">
        <w:rPr>
          <w:rFonts w:ascii="Times New Roman" w:eastAsia="Times New Roman" w:hAnsi="Times New Roman"/>
          <w:sz w:val="24"/>
          <w:szCs w:val="24"/>
          <w:lang w:val="lv-LV"/>
        </w:rPr>
        <w:t>Komisija, izvērtējot lietā esošos dokumentus, konstatē, ka patērētāja ir tikusi maldināta, jo pirms automašīnas iegādes tai netika sniegta būtiska informācija par transportlīdzekļa tehnisko stāvokli.</w:t>
      </w:r>
      <w:r>
        <w:rPr>
          <w:rFonts w:ascii="Times New Roman" w:eastAsia="Times New Roman" w:hAnsi="Times New Roman"/>
          <w:sz w:val="24"/>
          <w:szCs w:val="24"/>
          <w:lang w:val="lv-LV"/>
        </w:rPr>
        <w:t xml:space="preserve"> </w:t>
      </w:r>
      <w:r w:rsidRPr="00901ADF">
        <w:rPr>
          <w:rFonts w:ascii="Times New Roman" w:eastAsia="Times New Roman" w:hAnsi="Times New Roman"/>
          <w:sz w:val="24"/>
          <w:szCs w:val="24"/>
          <w:lang w:val="lv-LV"/>
        </w:rPr>
        <w:t xml:space="preserve">Komisija norāda, ka sabiedrībai kā krietnam un rūpīgam saimniekam bija pienākums informēt, ka automašīna ir bijusi iesaistīta ceļu satiksmes negadījumā un tā rezultātā atzīta par bojā gājušu. Ja patērētājai šāda informācija būtu sniegta, tai būtu bijusi iespēja izvērtēt </w:t>
      </w:r>
      <w:r w:rsidRPr="00901ADF">
        <w:rPr>
          <w:rFonts w:ascii="Times New Roman" w:eastAsia="Times New Roman" w:hAnsi="Times New Roman"/>
          <w:sz w:val="24"/>
          <w:szCs w:val="24"/>
          <w:lang w:val="lv-LV"/>
        </w:rPr>
        <w:lastRenderedPageBreak/>
        <w:t>ar šādu pirkumu saistītās iespējamās sekas, nepieciešamos ieguldījumus un citus būtiskus apstākļus.</w:t>
      </w:r>
    </w:p>
    <w:bookmarkEnd w:id="0"/>
    <w:bookmarkEnd w:id="1"/>
    <w:bookmarkEnd w:id="2"/>
    <w:bookmarkEnd w:id="3"/>
    <w:p w14:paraId="61CBE414" w14:textId="32855EC2" w:rsidR="009C2725" w:rsidRDefault="009C2725" w:rsidP="009C2725">
      <w:pPr>
        <w:widowControl/>
        <w:autoSpaceDE w:val="0"/>
        <w:autoSpaceDN w:val="0"/>
        <w:adjustRightInd w:val="0"/>
        <w:spacing w:after="0" w:line="240" w:lineRule="auto"/>
        <w:ind w:firstLine="720"/>
        <w:jc w:val="both"/>
        <w:rPr>
          <w:rFonts w:ascii="Times New Roman" w:hAnsi="Times New Roman"/>
          <w:color w:val="000000"/>
          <w:sz w:val="24"/>
          <w:szCs w:val="24"/>
          <w:shd w:val="clear" w:color="auto" w:fill="FFFFFF"/>
          <w:lang w:val="lv-LV"/>
        </w:rPr>
      </w:pPr>
      <w:r>
        <w:rPr>
          <w:rFonts w:ascii="Times New Roman" w:eastAsia="Times New Roman" w:hAnsi="Times New Roman"/>
          <w:sz w:val="24"/>
          <w:lang w:val="lv-LV" w:eastAsia="lv-LV"/>
        </w:rPr>
        <w:t>Komisija skaidro, ka saskaņā ar Patērētāju tiesību aizsardzības likuma (turpmāk – PTAL)</w:t>
      </w:r>
      <w:r w:rsidRPr="00021F1B">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27.</w:t>
      </w:r>
      <w:r w:rsidR="00901ADF">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panta pirmo daļu pārdevējs ir atbildīgs par precei konstatētajām neatbilstībām divu gadu laikā no to iegādes brīža</w:t>
      </w:r>
      <w:r>
        <w:rPr>
          <w:rFonts w:ascii="Times New Roman" w:eastAsia="Times New Roman" w:hAnsi="Times New Roman"/>
          <w:sz w:val="24"/>
          <w:szCs w:val="24"/>
          <w:lang w:val="lv-LV"/>
        </w:rPr>
        <w:t>, savukārt saskaņā ar PTAL</w:t>
      </w:r>
      <w:r>
        <w:rPr>
          <w:rFonts w:ascii="Times New Roman" w:eastAsia="Times New Roman" w:hAnsi="Times New Roman"/>
          <w:sz w:val="24"/>
          <w:lang w:val="lv-LV" w:eastAsia="lv-LV"/>
        </w:rPr>
        <w:t xml:space="preserve"> 14</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.panta pirmās daļas 1.</w:t>
      </w:r>
      <w:r w:rsidR="00901AD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punktu prece uzskatāma par līguma noteikumiem neatbilstošu, ja prece </w:t>
      </w:r>
      <w:r w:rsidRPr="00037599">
        <w:rPr>
          <w:rFonts w:ascii="Times New Roman" w:hAnsi="Times New Roman"/>
          <w:sz w:val="24"/>
          <w:szCs w:val="24"/>
          <w:shd w:val="clear" w:color="auto" w:fill="FFFFFF"/>
          <w:lang w:val="lv-LV"/>
        </w:rPr>
        <w:t xml:space="preserve">atbilst pārdevēja vai pakalpojuma sniedzēja sniegtajam preces aprakstam, norādītajam preces veidam, daudzumam un kvalitātei, kā arī funkcionalitātei, saderībai, </w:t>
      </w:r>
      <w:proofErr w:type="spellStart"/>
      <w:r w:rsidRPr="00037599">
        <w:rPr>
          <w:rFonts w:ascii="Times New Roman" w:hAnsi="Times New Roman"/>
          <w:sz w:val="24"/>
          <w:szCs w:val="24"/>
          <w:shd w:val="clear" w:color="auto" w:fill="FFFFFF"/>
          <w:lang w:val="lv-LV"/>
        </w:rPr>
        <w:t>sadarbspējai</w:t>
      </w:r>
      <w:proofErr w:type="spellEnd"/>
      <w:r w:rsidRPr="00037599">
        <w:rPr>
          <w:rFonts w:ascii="Times New Roman" w:hAnsi="Times New Roman"/>
          <w:sz w:val="24"/>
          <w:szCs w:val="24"/>
          <w:shd w:val="clear" w:color="auto" w:fill="FFFFFF"/>
          <w:lang w:val="lv-LV"/>
        </w:rPr>
        <w:t xml:space="preserve"> un citām iezīmēm.</w:t>
      </w:r>
      <w:r>
        <w:rPr>
          <w:rFonts w:ascii="Arial" w:hAnsi="Arial" w:cs="Arial"/>
          <w:color w:val="414142"/>
          <w:sz w:val="20"/>
          <w:szCs w:val="20"/>
          <w:shd w:val="clear" w:color="auto" w:fill="FFFFFF"/>
          <w:lang w:val="lv-LV"/>
        </w:rPr>
        <w:t xml:space="preserve"> </w:t>
      </w:r>
    </w:p>
    <w:p w14:paraId="5957B28E" w14:textId="7D992CFA" w:rsidR="00901ADF" w:rsidRDefault="00901ADF" w:rsidP="00FB07EA">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sidRPr="00901ADF">
        <w:rPr>
          <w:rFonts w:ascii="Times New Roman" w:eastAsia="Times New Roman" w:hAnsi="Times New Roman"/>
          <w:color w:val="000000"/>
          <w:sz w:val="24"/>
          <w:szCs w:val="24"/>
          <w:lang w:val="lv-LV" w:eastAsia="lv-LV"/>
        </w:rPr>
        <w:t xml:space="preserve">Komisijas ieskatā </w:t>
      </w:r>
      <w:r>
        <w:rPr>
          <w:rFonts w:ascii="Times New Roman" w:eastAsia="Times New Roman" w:hAnsi="Times New Roman"/>
          <w:color w:val="000000"/>
          <w:sz w:val="24"/>
          <w:szCs w:val="24"/>
          <w:lang w:val="lv-LV" w:eastAsia="lv-LV"/>
        </w:rPr>
        <w:t>transportlīdzeklis</w:t>
      </w:r>
      <w:r w:rsidRPr="00901ADF">
        <w:rPr>
          <w:rFonts w:ascii="Times New Roman" w:eastAsia="Times New Roman" w:hAnsi="Times New Roman"/>
          <w:color w:val="000000"/>
          <w:sz w:val="24"/>
          <w:szCs w:val="24"/>
          <w:lang w:val="lv-LV" w:eastAsia="lv-LV"/>
        </w:rPr>
        <w:t xml:space="preserve"> neatbilst sabiedrības sniegtajiem apliecinājumiem un patērētājas pamatoti sagaidāmajai kvalitātei, līdz ar to tā ir uzskatāma par līguma noteikumiem neatbilstošu.</w:t>
      </w:r>
    </w:p>
    <w:p w14:paraId="49AF7369" w14:textId="785F67A1" w:rsidR="00FB07EA" w:rsidRDefault="00BE543B" w:rsidP="00FB07EA">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PTAL 28.</w:t>
      </w:r>
      <w:r w:rsidR="00901ADF">
        <w:rPr>
          <w:rFonts w:ascii="Times New Roman" w:eastAsia="Times New Roman" w:hAnsi="Times New Roman"/>
          <w:color w:val="000000"/>
          <w:sz w:val="24"/>
          <w:szCs w:val="24"/>
          <w:lang w:val="lv-LV" w:eastAsia="lv-LV"/>
        </w:rPr>
        <w:t xml:space="preserve"> </w:t>
      </w:r>
      <w:r>
        <w:rPr>
          <w:rFonts w:ascii="Times New Roman" w:eastAsia="Times New Roman" w:hAnsi="Times New Roman"/>
          <w:color w:val="000000"/>
          <w:sz w:val="24"/>
          <w:szCs w:val="24"/>
          <w:lang w:val="lv-LV" w:eastAsia="lv-LV"/>
        </w:rPr>
        <w:t xml:space="preserve">panta </w:t>
      </w:r>
      <w:r w:rsidR="00FB07EA">
        <w:rPr>
          <w:rFonts w:ascii="Times New Roman" w:eastAsia="Times New Roman" w:hAnsi="Times New Roman"/>
          <w:color w:val="000000"/>
          <w:sz w:val="24"/>
          <w:szCs w:val="24"/>
          <w:lang w:val="lv-LV" w:eastAsia="lv-LV"/>
        </w:rPr>
        <w:t>otrā daļa nosaka, ka v</w:t>
      </w:r>
      <w:r w:rsidR="00FB07EA" w:rsidRPr="00FB07EA">
        <w:rPr>
          <w:rFonts w:ascii="Times New Roman" w:eastAsia="Times New Roman" w:hAnsi="Times New Roman"/>
          <w:color w:val="000000"/>
          <w:sz w:val="24"/>
          <w:szCs w:val="24"/>
          <w:lang w:val="lv-LV" w:eastAsia="lv-LV"/>
        </w:rPr>
        <w:t>ispirms patērētājs ir tiesīgs izvēlēties, lai pārdevējs vai pakalpojuma sniedzējs bez atlīdzības novērš preces neatbilstību līguma noteikumiem vai bez atlīdzības apmaina preci pret tādu, ar kuru būtu nodrošināta atbilstība līguma noteikumiem, izņemot gadījumu, kad tas nav iespējams vai ir nesamērīgi.</w:t>
      </w:r>
      <w:r w:rsidR="00FB07EA">
        <w:rPr>
          <w:rFonts w:ascii="Times New Roman" w:eastAsia="Times New Roman" w:hAnsi="Times New Roman"/>
          <w:color w:val="000000"/>
          <w:sz w:val="24"/>
          <w:szCs w:val="24"/>
          <w:lang w:val="lv-LV" w:eastAsia="lv-LV"/>
        </w:rPr>
        <w:t xml:space="preserve"> Savukārt šī panta piektajā daļā noteikts, ka p</w:t>
      </w:r>
      <w:r w:rsidR="00FB07EA" w:rsidRPr="00FB07EA">
        <w:rPr>
          <w:rFonts w:ascii="Times New Roman" w:eastAsia="Times New Roman" w:hAnsi="Times New Roman"/>
          <w:color w:val="000000"/>
          <w:sz w:val="24"/>
          <w:szCs w:val="24"/>
          <w:lang w:val="lv-LV" w:eastAsia="lv-LV"/>
        </w:rPr>
        <w:t xml:space="preserve">atērētājs ir tiesīgs pieprasīt, lai pārdevējs vai pakalpojuma sniedzējs samērīgi samazina preces cenu vai atceļ līgumu un atmaksā par preci samaksāto naudas summu, </w:t>
      </w:r>
      <w:r w:rsidR="00FB07EA">
        <w:rPr>
          <w:rFonts w:ascii="Times New Roman" w:eastAsia="Times New Roman" w:hAnsi="Times New Roman"/>
          <w:color w:val="000000"/>
          <w:sz w:val="24"/>
          <w:szCs w:val="24"/>
          <w:lang w:val="lv-LV" w:eastAsia="lv-LV"/>
        </w:rPr>
        <w:t xml:space="preserve">ja </w:t>
      </w:r>
      <w:r w:rsidR="00FB07EA" w:rsidRPr="00FB07EA">
        <w:rPr>
          <w:rFonts w:ascii="Times New Roman" w:eastAsia="Times New Roman" w:hAnsi="Times New Roman"/>
          <w:color w:val="000000"/>
          <w:sz w:val="24"/>
          <w:szCs w:val="24"/>
          <w:lang w:val="lv-LV" w:eastAsia="lv-LV"/>
        </w:rPr>
        <w:t>no apstākļiem ir skaidri redzams, ka pārdevējs nenovērsīs preču neatbilstību vai nenodrošinās to apmaiņu saprātīgā termiņā vai neradot būtiskas neērtības patērētājam.</w:t>
      </w:r>
    </w:p>
    <w:p w14:paraId="0B66CCA1" w14:textId="1B1D739E" w:rsidR="00901ADF" w:rsidRPr="00FB07EA" w:rsidRDefault="00901ADF" w:rsidP="00901ADF">
      <w:pPr>
        <w:widowControl/>
        <w:autoSpaceDE w:val="0"/>
        <w:autoSpaceDN w:val="0"/>
        <w:adjustRightInd w:val="0"/>
        <w:spacing w:after="0" w:line="240" w:lineRule="auto"/>
        <w:ind w:firstLine="720"/>
        <w:jc w:val="both"/>
        <w:rPr>
          <w:rFonts w:ascii="Times New Roman" w:eastAsia="Times New Roman" w:hAnsi="Times New Roman"/>
          <w:color w:val="000000"/>
          <w:sz w:val="24"/>
          <w:szCs w:val="24"/>
          <w:lang w:val="lv-LV" w:eastAsia="lv-LV"/>
        </w:rPr>
      </w:pPr>
      <w:r w:rsidRPr="00901ADF">
        <w:rPr>
          <w:rFonts w:ascii="Times New Roman" w:eastAsia="Times New Roman" w:hAnsi="Times New Roman"/>
          <w:color w:val="000000"/>
          <w:sz w:val="24"/>
          <w:szCs w:val="24"/>
          <w:lang w:val="lv-LV" w:eastAsia="lv-LV"/>
        </w:rPr>
        <w:t>Komisija, izvērtējot lietā esošos materiālus, konstatē, ka remontdarbu veikšana nenovērsīs apstākli, ka transportlīdzeklis ir bijis iesaistīts ceļu satiksmes negadījumā un pēc tā atzīts par bojā gājušu.</w:t>
      </w:r>
      <w:r>
        <w:rPr>
          <w:rFonts w:ascii="Times New Roman" w:eastAsia="Times New Roman" w:hAnsi="Times New Roman"/>
          <w:color w:val="000000"/>
          <w:sz w:val="24"/>
          <w:szCs w:val="24"/>
          <w:lang w:val="lv-LV" w:eastAsia="lv-LV"/>
        </w:rPr>
        <w:t xml:space="preserve"> Ievērojot</w:t>
      </w:r>
      <w:r w:rsidRPr="00901ADF">
        <w:rPr>
          <w:rFonts w:ascii="Times New Roman" w:eastAsia="Times New Roman" w:hAnsi="Times New Roman"/>
          <w:color w:val="000000"/>
          <w:sz w:val="24"/>
          <w:szCs w:val="24"/>
          <w:lang w:val="lv-LV" w:eastAsia="lv-LV"/>
        </w:rPr>
        <w:t>, ka patērētājai ir radītas būtiskas neērtības un konstatēto neatbilstību nav iespējams novērst, patērētājai ir tiesības prasīt samaksātās naudas atmaksu.</w:t>
      </w:r>
    </w:p>
    <w:p w14:paraId="67AA47CB" w14:textId="53E92F5E" w:rsidR="009C2725" w:rsidRPr="005737F7" w:rsidRDefault="009C2725" w:rsidP="00FB07EA">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sidR="00FB07EA">
        <w:rPr>
          <w:rFonts w:ascii="Times New Roman" w:eastAsia="Times New Roman" w:hAnsi="Times New Roman"/>
          <w:sz w:val="24"/>
          <w:lang w:val="lv-LV" w:eastAsia="lv-LV"/>
        </w:rPr>
        <w:t>28.</w:t>
      </w:r>
      <w:r w:rsidR="00901ADF">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panta piekto daļu,</w:t>
      </w:r>
    </w:p>
    <w:p w14:paraId="0A912831" w14:textId="77777777" w:rsidR="009C2725" w:rsidRPr="005737F7" w:rsidRDefault="009C2725" w:rsidP="009C2725">
      <w:pPr>
        <w:widowControl/>
        <w:tabs>
          <w:tab w:val="left" w:pos="4536"/>
        </w:tabs>
        <w:spacing w:before="240" w:after="240" w:line="240" w:lineRule="auto"/>
        <w:ind w:firstLine="720"/>
        <w:jc w:val="both"/>
        <w:rPr>
          <w:rFonts w:ascii="Times New Roman" w:eastAsia="Times New Roman" w:hAnsi="Times New Roman"/>
          <w:b/>
          <w:sz w:val="24"/>
          <w:lang w:val="lv-LV" w:eastAsia="lv-LV"/>
        </w:rPr>
      </w:pPr>
      <w:r>
        <w:rPr>
          <w:rFonts w:ascii="Times New Roman" w:eastAsia="Times New Roman" w:hAnsi="Times New Roman"/>
          <w:b/>
          <w:sz w:val="24"/>
          <w:lang w:val="lv-LV" w:eastAsia="lv-LV"/>
        </w:rPr>
        <w:tab/>
      </w:r>
      <w:r w:rsidRPr="005737F7">
        <w:rPr>
          <w:rFonts w:ascii="Times New Roman" w:eastAsia="Times New Roman" w:hAnsi="Times New Roman"/>
          <w:b/>
          <w:sz w:val="24"/>
          <w:lang w:val="lv-LV" w:eastAsia="lv-LV"/>
        </w:rPr>
        <w:t>nolemj:</w:t>
      </w:r>
    </w:p>
    <w:p w14:paraId="77B9A697" w14:textId="58949A2B"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 xml:space="preserve">apmierināt </w:t>
      </w:r>
      <w:r w:rsidR="00757654">
        <w:rPr>
          <w:rFonts w:ascii="Times New Roman" w:eastAsia="Times New Roman" w:hAnsi="Times New Roman"/>
          <w:sz w:val="24"/>
          <w:lang w:val="lv-LV" w:eastAsia="lv-LV"/>
        </w:rPr>
        <w:t>patērētājas</w:t>
      </w:r>
      <w:r w:rsidRPr="005737F7">
        <w:rPr>
          <w:rFonts w:ascii="Times New Roman" w:eastAsia="Times New Roman" w:hAnsi="Times New Roman"/>
          <w:sz w:val="24"/>
          <w:lang w:val="lv-LV" w:eastAsia="lv-LV"/>
        </w:rPr>
        <w:t xml:space="preserve"> prasību pret </w:t>
      </w:r>
      <w:r>
        <w:rPr>
          <w:rFonts w:ascii="Times New Roman" w:eastAsia="Times New Roman" w:hAnsi="Times New Roman"/>
          <w:sz w:val="24"/>
          <w:lang w:val="lv-LV" w:eastAsia="lv-LV"/>
        </w:rPr>
        <w:t>SIA “</w:t>
      </w:r>
      <w:proofErr w:type="spellStart"/>
      <w:r>
        <w:rPr>
          <w:rFonts w:ascii="Times New Roman" w:eastAsia="Times New Roman" w:hAnsi="Times New Roman"/>
          <w:sz w:val="24"/>
          <w:lang w:val="lv-LV" w:eastAsia="lv-LV"/>
        </w:rPr>
        <w:t>Longo</w:t>
      </w:r>
      <w:proofErr w:type="spellEnd"/>
      <w:r>
        <w:rPr>
          <w:rFonts w:ascii="Times New Roman" w:eastAsia="Times New Roman" w:hAnsi="Times New Roman"/>
          <w:sz w:val="24"/>
          <w:lang w:val="lv-LV" w:eastAsia="lv-LV"/>
        </w:rPr>
        <w:t xml:space="preserve"> Latvia”</w:t>
      </w:r>
      <w:r w:rsidRPr="005737F7">
        <w:rPr>
          <w:rFonts w:ascii="Times New Roman" w:eastAsia="Times New Roman" w:hAnsi="Times New Roman"/>
          <w:sz w:val="24"/>
          <w:lang w:val="lv-LV" w:eastAsia="lv-LV"/>
        </w:rPr>
        <w:t>.</w:t>
      </w:r>
    </w:p>
    <w:p w14:paraId="2838F7E7" w14:textId="454A917C" w:rsidR="001A1B3E" w:rsidRPr="005737F7" w:rsidRDefault="001B524D" w:rsidP="001A1B3E">
      <w:pPr>
        <w:widowControl/>
        <w:spacing w:after="0" w:line="240" w:lineRule="auto"/>
        <w:jc w:val="both"/>
        <w:rPr>
          <w:rFonts w:ascii="Times New Roman" w:eastAsia="Times New Roman" w:hAnsi="Times New Roman"/>
          <w:sz w:val="24"/>
          <w:lang w:val="lv-LV" w:eastAsia="lv-LV"/>
        </w:rPr>
      </w:pPr>
      <w:r w:rsidRPr="000A0E05">
        <w:rPr>
          <w:rFonts w:ascii="Times New Roman" w:eastAsia="Times New Roman" w:hAnsi="Times New Roman"/>
          <w:sz w:val="24"/>
          <w:szCs w:val="24"/>
          <w:lang w:val="lv-LV" w:eastAsia="lv-LV"/>
        </w:rPr>
        <w:t>Uzlikt par pienākumu sabiedrībai</w:t>
      </w:r>
      <w:r w:rsidR="001A1B3E" w:rsidRPr="005737F7">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SIA “</w:t>
      </w:r>
      <w:proofErr w:type="spellStart"/>
      <w:r w:rsidR="001A1B3E">
        <w:rPr>
          <w:rFonts w:ascii="Times New Roman" w:eastAsia="Times New Roman" w:hAnsi="Times New Roman"/>
          <w:sz w:val="24"/>
          <w:lang w:val="lv-LV" w:eastAsia="lv-LV"/>
        </w:rPr>
        <w:t>Longo</w:t>
      </w:r>
      <w:proofErr w:type="spellEnd"/>
      <w:r w:rsidR="001A1B3E">
        <w:rPr>
          <w:rFonts w:ascii="Times New Roman" w:eastAsia="Times New Roman" w:hAnsi="Times New Roman"/>
          <w:sz w:val="24"/>
          <w:lang w:val="lv-LV" w:eastAsia="lv-LV"/>
        </w:rPr>
        <w:t xml:space="preserve"> Latvia”</w:t>
      </w:r>
      <w:r w:rsidR="001A1B3E" w:rsidRPr="005737F7">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 xml:space="preserve">atmaksāt </w:t>
      </w:r>
      <w:r w:rsidR="00757654">
        <w:rPr>
          <w:rFonts w:ascii="Times New Roman" w:eastAsia="Times New Roman" w:hAnsi="Times New Roman"/>
          <w:sz w:val="24"/>
          <w:lang w:val="lv-LV" w:eastAsia="lv-LV"/>
        </w:rPr>
        <w:t>patērētājai</w:t>
      </w:r>
      <w:r w:rsidR="00FB07EA">
        <w:rPr>
          <w:rFonts w:ascii="Times New Roman" w:eastAsia="Times New Roman" w:hAnsi="Times New Roman"/>
          <w:sz w:val="24"/>
          <w:lang w:val="lv-LV" w:eastAsia="lv-LV"/>
        </w:rPr>
        <w:t xml:space="preserve"> 3</w:t>
      </w:r>
      <w:r>
        <w:rPr>
          <w:rFonts w:ascii="Times New Roman" w:eastAsia="Times New Roman" w:hAnsi="Times New Roman"/>
          <w:sz w:val="24"/>
          <w:lang w:val="lv-LV" w:eastAsia="lv-LV"/>
        </w:rPr>
        <w:t xml:space="preserve"> </w:t>
      </w:r>
      <w:r w:rsidR="00FB07EA">
        <w:rPr>
          <w:rFonts w:ascii="Times New Roman" w:eastAsia="Times New Roman" w:hAnsi="Times New Roman"/>
          <w:sz w:val="24"/>
          <w:lang w:val="lv-LV" w:eastAsia="lv-LV"/>
        </w:rPr>
        <w:t>400,00 EUR</w:t>
      </w:r>
      <w:r w:rsidR="001A1B3E" w:rsidRPr="005737F7">
        <w:rPr>
          <w:rFonts w:ascii="Times New Roman" w:eastAsia="Times New Roman" w:hAnsi="Times New Roman"/>
          <w:sz w:val="24"/>
          <w:lang w:val="lv-LV" w:eastAsia="lv-LV"/>
        </w:rPr>
        <w:t>.</w:t>
      </w:r>
    </w:p>
    <w:p w14:paraId="2C8B14F0" w14:textId="77777777" w:rsidR="001A1B3E" w:rsidRPr="005737F7" w:rsidRDefault="001A1B3E" w:rsidP="001A1B3E">
      <w:pPr>
        <w:widowControl/>
        <w:spacing w:before="480"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6EAF019E" w14:textId="77777777"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22806E67" w14:textId="77777777" w:rsidR="009C2725" w:rsidRPr="005737F7" w:rsidRDefault="009C2725" w:rsidP="009C2725">
      <w:pPr>
        <w:widowControl/>
        <w:spacing w:before="240" w:after="0" w:line="240" w:lineRule="auto"/>
        <w:jc w:val="both"/>
        <w:rPr>
          <w:rFonts w:ascii="Times New Roman" w:eastAsia="Times New Roman" w:hAnsi="Times New Roman"/>
          <w:sz w:val="24"/>
          <w:lang w:val="lv-LV" w:eastAsia="lv-LV"/>
        </w:rPr>
      </w:pPr>
      <w:r w:rsidRPr="006F3349">
        <w:rPr>
          <w:rFonts w:ascii="Times New Roman" w:eastAsia="Times New Roman" w:hAnsi="Times New Roman"/>
          <w:b/>
          <w:bCs/>
          <w:i/>
          <w:iCs/>
          <w:sz w:val="24"/>
          <w:lang w:val="lv-LV" w:eastAsia="lv-LV"/>
        </w:rPr>
        <w:t>Šis dokuments ir parakstīts ar drošu elektronisko parakstu un satur laika zīmogu.</w:t>
      </w:r>
    </w:p>
    <w:p w14:paraId="776F8A89" w14:textId="7C2B51AA" w:rsidR="004179C6" w:rsidRPr="009C2725" w:rsidRDefault="009C2725" w:rsidP="009C2725">
      <w:pPr>
        <w:widowControl/>
        <w:tabs>
          <w:tab w:val="left" w:pos="6804"/>
        </w:tabs>
        <w:spacing w:before="240" w:after="0" w:line="240" w:lineRule="auto"/>
        <w:jc w:val="both"/>
        <w:rPr>
          <w:lang w:val="lv-LV"/>
        </w:rPr>
      </w:pPr>
      <w:r w:rsidRPr="005737F7">
        <w:rPr>
          <w:rFonts w:ascii="Times New Roman" w:eastAsia="Times New Roman" w:hAnsi="Times New Roman"/>
          <w:sz w:val="24"/>
          <w:lang w:val="lv-LV" w:eastAsia="lv-LV"/>
        </w:rPr>
        <w:t>Komisijas priekšsēdētāj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1B524D">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CA86" w14:textId="77777777" w:rsidR="00C77F4D" w:rsidRDefault="00C77F4D">
      <w:pPr>
        <w:spacing w:after="0" w:line="240" w:lineRule="auto"/>
      </w:pPr>
      <w:r>
        <w:separator/>
      </w:r>
    </w:p>
  </w:endnote>
  <w:endnote w:type="continuationSeparator" w:id="0">
    <w:p w14:paraId="24E94A4D" w14:textId="77777777" w:rsidR="00C77F4D" w:rsidRDefault="00C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7234" w14:textId="77777777" w:rsidR="00C77F4D" w:rsidRDefault="00C77F4D">
      <w:pPr>
        <w:spacing w:after="0" w:line="240" w:lineRule="auto"/>
      </w:pPr>
      <w:r>
        <w:separator/>
      </w:r>
    </w:p>
  </w:footnote>
  <w:footnote w:type="continuationSeparator" w:id="0">
    <w:p w14:paraId="440C225F" w14:textId="77777777" w:rsidR="00C77F4D" w:rsidRDefault="00C7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524D"/>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57654"/>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0652"/>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1ADF"/>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2D4F"/>
    <w:rsid w:val="00982380"/>
    <w:rsid w:val="009851AB"/>
    <w:rsid w:val="009863D5"/>
    <w:rsid w:val="00990A11"/>
    <w:rsid w:val="009A1ED8"/>
    <w:rsid w:val="009B3A35"/>
    <w:rsid w:val="009B4D54"/>
    <w:rsid w:val="009B7084"/>
    <w:rsid w:val="009C2725"/>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03B8D"/>
    <w:rsid w:val="00B10639"/>
    <w:rsid w:val="00B15FF7"/>
    <w:rsid w:val="00B44D66"/>
    <w:rsid w:val="00B45F49"/>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B5860"/>
    <w:rsid w:val="00BC39F6"/>
    <w:rsid w:val="00BC40CB"/>
    <w:rsid w:val="00BD361B"/>
    <w:rsid w:val="00BE0D4D"/>
    <w:rsid w:val="00BE2BE9"/>
    <w:rsid w:val="00BE543B"/>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77F4D"/>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4774F"/>
    <w:rsid w:val="00D571EC"/>
    <w:rsid w:val="00D57E8C"/>
    <w:rsid w:val="00D7192C"/>
    <w:rsid w:val="00D7621A"/>
    <w:rsid w:val="00D839B1"/>
    <w:rsid w:val="00DA7F57"/>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07EA"/>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4586</Characters>
  <Application>Microsoft Office Word</Application>
  <DocSecurity>0</DocSecurity>
  <Lines>73</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2026-05-29T09:18:00Z</dcterms:created>
  <dcterms:modified xsi:type="dcterms:W3CDTF">2026-05-29T09:18:00Z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