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94FC" w14:textId="591A2F85" w:rsidR="00124803" w:rsidRDefault="0003325D" w:rsidP="00124803">
      <w:pPr>
        <w:pStyle w:val="paragraph"/>
        <w:spacing w:before="0" w:beforeAutospacing="0" w:after="0" w:afterAutospacing="0"/>
        <w:ind w:left="5100"/>
        <w:textAlignment w:val="baseline"/>
        <w:rPr>
          <w:rFonts w:ascii="Segoe UI" w:hAnsi="Segoe UI" w:cs="Segoe UI"/>
          <w:sz w:val="18"/>
          <w:szCs w:val="18"/>
        </w:rPr>
      </w:pPr>
      <w:r>
        <w:rPr>
          <w:rStyle w:val="normaltextrun"/>
          <w:b/>
          <w:bCs/>
        </w:rPr>
        <w:t>patērētāja</w:t>
      </w:r>
    </w:p>
    <w:p w14:paraId="4989D160" w14:textId="77777777" w:rsidR="00124803" w:rsidRDefault="00124803" w:rsidP="00124803">
      <w:pPr>
        <w:pStyle w:val="paragraph"/>
        <w:spacing w:before="0" w:beforeAutospacing="0" w:after="0" w:afterAutospacing="0"/>
        <w:ind w:left="5100"/>
        <w:textAlignment w:val="baseline"/>
        <w:rPr>
          <w:rStyle w:val="normaltextrun"/>
          <w:b/>
          <w:bCs/>
        </w:rPr>
      </w:pPr>
    </w:p>
    <w:p w14:paraId="48387BB5" w14:textId="68B4310F" w:rsidR="00C13C3F" w:rsidRDefault="0003325D" w:rsidP="00124803">
      <w:pPr>
        <w:pStyle w:val="paragraph"/>
        <w:spacing w:before="0" w:beforeAutospacing="0" w:after="0" w:afterAutospacing="0"/>
        <w:ind w:left="5100"/>
        <w:textAlignment w:val="baseline"/>
        <w:rPr>
          <w:rFonts w:ascii="Segoe UI" w:hAnsi="Segoe UI" w:cs="Segoe UI"/>
          <w:sz w:val="18"/>
          <w:szCs w:val="18"/>
        </w:rPr>
      </w:pPr>
      <w:r>
        <w:rPr>
          <w:rStyle w:val="normaltextrun"/>
          <w:b/>
          <w:bCs/>
        </w:rPr>
        <w:t>sabiedrība</w:t>
      </w:r>
    </w:p>
    <w:p w14:paraId="39FD1F7C" w14:textId="2D341890" w:rsidR="00A47C84" w:rsidRPr="00A47C84" w:rsidRDefault="00A47C84" w:rsidP="00E72CD2">
      <w:pPr>
        <w:pStyle w:val="paragraph"/>
        <w:spacing w:before="0" w:beforeAutospacing="0" w:after="0" w:afterAutospacing="0"/>
        <w:ind w:firstLine="5097"/>
        <w:textAlignment w:val="baseline"/>
        <w:rPr>
          <w:b/>
          <w:bCs/>
        </w:rPr>
      </w:pPr>
    </w:p>
    <w:p w14:paraId="6650081B" w14:textId="77777777" w:rsidR="008764ED" w:rsidRDefault="008764ED" w:rsidP="000979D1">
      <w:pPr>
        <w:widowControl/>
        <w:spacing w:after="0" w:line="300" w:lineRule="atLeast"/>
        <w:jc w:val="center"/>
        <w:rPr>
          <w:rFonts w:ascii="Times New Roman" w:eastAsia="Times New Roman" w:hAnsi="Times New Roman"/>
          <w:b/>
          <w:bCs/>
          <w:sz w:val="24"/>
          <w:szCs w:val="24"/>
          <w:lang w:val="lv-LV" w:eastAsia="lv-LV"/>
        </w:rPr>
      </w:pPr>
    </w:p>
    <w:p w14:paraId="4AA526A2" w14:textId="34ACDABB" w:rsidR="000979D1" w:rsidRPr="000979D1" w:rsidRDefault="000979D1" w:rsidP="000979D1">
      <w:pPr>
        <w:widowControl/>
        <w:spacing w:after="0" w:line="300" w:lineRule="atLeast"/>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Lēmums</w:t>
      </w:r>
      <w:r w:rsidRPr="000979D1">
        <w:rPr>
          <w:rFonts w:ascii="Times New Roman" w:eastAsia="Times New Roman" w:hAnsi="Times New Roman"/>
          <w:b/>
          <w:bCs/>
          <w:sz w:val="24"/>
          <w:szCs w:val="24"/>
          <w:lang w:val="lv-LV" w:eastAsia="lv-LV"/>
        </w:rPr>
        <w:br/>
        <w:t>par strīdu</w:t>
      </w:r>
    </w:p>
    <w:p w14:paraId="56026D51" w14:textId="77777777" w:rsidR="000979D1" w:rsidRDefault="000979D1" w:rsidP="000979D1">
      <w:pPr>
        <w:widowControl/>
        <w:spacing w:after="0" w:line="300" w:lineRule="atLeast"/>
        <w:jc w:val="center"/>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Rīgā</w:t>
      </w:r>
    </w:p>
    <w:p w14:paraId="0EEC8065"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3CC7EC5E" w14:textId="5A3A6C0D" w:rsidR="000979D1" w:rsidRPr="000979D1" w:rsidRDefault="000979D1" w:rsidP="008764ED">
      <w:pPr>
        <w:widowControl/>
        <w:tabs>
          <w:tab w:val="left" w:pos="6237"/>
        </w:tabs>
        <w:spacing w:after="0" w:line="300" w:lineRule="atLeas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2026.</w:t>
      </w:r>
      <w:r w:rsidR="007C474D">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 xml:space="preserve">gada </w:t>
      </w:r>
      <w:r w:rsidR="001003F1">
        <w:rPr>
          <w:rFonts w:ascii="Times New Roman" w:eastAsia="Times New Roman" w:hAnsi="Times New Roman"/>
          <w:sz w:val="24"/>
          <w:szCs w:val="24"/>
          <w:lang w:val="lv-LV" w:eastAsia="lv-LV"/>
        </w:rPr>
        <w:t>21</w:t>
      </w:r>
      <w:r w:rsidR="008764ED">
        <w:rPr>
          <w:rFonts w:ascii="Times New Roman" w:eastAsia="Times New Roman" w:hAnsi="Times New Roman"/>
          <w:sz w:val="24"/>
          <w:szCs w:val="24"/>
          <w:lang w:val="lv-LV" w:eastAsia="lv-LV"/>
        </w:rPr>
        <w:t>.</w:t>
      </w:r>
      <w:r w:rsidR="007C474D">
        <w:rPr>
          <w:rFonts w:ascii="Times New Roman" w:eastAsia="Times New Roman" w:hAnsi="Times New Roman"/>
          <w:sz w:val="24"/>
          <w:szCs w:val="24"/>
          <w:lang w:val="lv-LV" w:eastAsia="lv-LV"/>
        </w:rPr>
        <w:t xml:space="preserve"> </w:t>
      </w:r>
      <w:r w:rsidR="008764ED">
        <w:rPr>
          <w:rFonts w:ascii="Times New Roman" w:eastAsia="Times New Roman" w:hAnsi="Times New Roman"/>
          <w:sz w:val="24"/>
          <w:szCs w:val="24"/>
          <w:lang w:val="lv-LV" w:eastAsia="lv-LV"/>
        </w:rPr>
        <w:t xml:space="preserve">maijā </w:t>
      </w:r>
      <w:r w:rsidR="008764ED">
        <w:rPr>
          <w:rFonts w:ascii="Times New Roman" w:eastAsia="Times New Roman" w:hAnsi="Times New Roman"/>
          <w:sz w:val="24"/>
          <w:szCs w:val="24"/>
          <w:lang w:val="lv-LV" w:eastAsia="lv-LV"/>
        </w:rPr>
        <w:tab/>
      </w:r>
      <w:r w:rsidRPr="000979D1">
        <w:rPr>
          <w:rFonts w:ascii="Times New Roman" w:eastAsia="Times New Roman" w:hAnsi="Times New Roman"/>
          <w:sz w:val="24"/>
          <w:szCs w:val="24"/>
          <w:lang w:val="lv-LV" w:eastAsia="lv-LV"/>
        </w:rPr>
        <w:t>Nr. 2026/</w:t>
      </w:r>
      <w:r w:rsidR="008764ED">
        <w:rPr>
          <w:rFonts w:ascii="Times New Roman" w:eastAsia="Times New Roman" w:hAnsi="Times New Roman"/>
          <w:sz w:val="24"/>
          <w:szCs w:val="24"/>
          <w:lang w:val="lv-LV" w:eastAsia="lv-LV"/>
        </w:rPr>
        <w:t>1</w:t>
      </w:r>
      <w:r w:rsidR="001003F1">
        <w:rPr>
          <w:rFonts w:ascii="Times New Roman" w:eastAsia="Times New Roman" w:hAnsi="Times New Roman"/>
          <w:sz w:val="24"/>
          <w:szCs w:val="24"/>
          <w:lang w:val="lv-LV" w:eastAsia="lv-LV"/>
        </w:rPr>
        <w:t>2</w:t>
      </w:r>
      <w:r w:rsidR="00124803">
        <w:rPr>
          <w:rFonts w:ascii="Times New Roman" w:eastAsia="Times New Roman" w:hAnsi="Times New Roman"/>
          <w:sz w:val="24"/>
          <w:szCs w:val="24"/>
          <w:lang w:val="lv-LV" w:eastAsia="lv-LV"/>
        </w:rPr>
        <w:t>9</w:t>
      </w:r>
      <w:r w:rsidRPr="000979D1">
        <w:rPr>
          <w:rFonts w:ascii="Times New Roman" w:eastAsia="Times New Roman" w:hAnsi="Times New Roman"/>
          <w:sz w:val="24"/>
          <w:szCs w:val="24"/>
          <w:lang w:val="lv-LV" w:eastAsia="lv-LV"/>
        </w:rPr>
        <w:noBreakHyphen/>
        <w:t>psrk</w:t>
      </w:r>
    </w:p>
    <w:p w14:paraId="6A91655B"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55F1B893" w14:textId="77777777"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Patērētāju strīdu risināšanas komisija (turpmāk – Komisija) šādā sastāvā: </w:t>
      </w:r>
    </w:p>
    <w:p w14:paraId="5E335564" w14:textId="1E69A4D1"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priekšsēdētāja </w:t>
      </w:r>
      <w:r w:rsidR="001003F1">
        <w:rPr>
          <w:rFonts w:ascii="Times New Roman" w:eastAsia="Times New Roman" w:hAnsi="Times New Roman"/>
          <w:sz w:val="24"/>
          <w:szCs w:val="24"/>
          <w:lang w:val="lv-LV" w:eastAsia="lv-LV"/>
        </w:rPr>
        <w:t>Liene Neimane</w:t>
      </w:r>
      <w:r w:rsidRPr="000979D1">
        <w:rPr>
          <w:rFonts w:ascii="Times New Roman" w:eastAsia="Times New Roman" w:hAnsi="Times New Roman"/>
          <w:sz w:val="24"/>
          <w:szCs w:val="24"/>
          <w:lang w:val="lv-LV" w:eastAsia="lv-LV"/>
        </w:rPr>
        <w:t xml:space="preserve">, </w:t>
      </w:r>
    </w:p>
    <w:p w14:paraId="1B05E021" w14:textId="2F6A0C10" w:rsidR="00025FED"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locekļi </w:t>
      </w:r>
      <w:r w:rsidR="00025FED">
        <w:rPr>
          <w:rFonts w:ascii="Times New Roman" w:eastAsia="Times New Roman" w:hAnsi="Times New Roman"/>
          <w:sz w:val="24"/>
          <w:szCs w:val="24"/>
          <w:lang w:val="lv-LV" w:eastAsia="lv-LV"/>
        </w:rPr>
        <w:t>Ilga Ozoliņa</w:t>
      </w:r>
      <w:r w:rsidRPr="000979D1">
        <w:rPr>
          <w:rFonts w:ascii="Times New Roman" w:eastAsia="Times New Roman" w:hAnsi="Times New Roman"/>
          <w:sz w:val="24"/>
          <w:szCs w:val="24"/>
          <w:lang w:val="lv-LV" w:eastAsia="lv-LV"/>
        </w:rPr>
        <w:t xml:space="preserve"> kā patērētāju interešu pārstāv</w:t>
      </w:r>
      <w:r w:rsidR="00025FED">
        <w:rPr>
          <w:rFonts w:ascii="Times New Roman" w:eastAsia="Times New Roman" w:hAnsi="Times New Roman"/>
          <w:sz w:val="24"/>
          <w:szCs w:val="24"/>
          <w:lang w:val="lv-LV" w:eastAsia="lv-LV"/>
        </w:rPr>
        <w:t>e</w:t>
      </w:r>
      <w:r w:rsidRPr="000979D1">
        <w:rPr>
          <w:rFonts w:ascii="Times New Roman" w:eastAsia="Times New Roman" w:hAnsi="Times New Roman"/>
          <w:sz w:val="24"/>
          <w:szCs w:val="24"/>
          <w:lang w:val="lv-LV" w:eastAsia="lv-LV"/>
        </w:rPr>
        <w:t xml:space="preserve"> un </w:t>
      </w:r>
      <w:r w:rsidR="00025FED">
        <w:rPr>
          <w:rFonts w:ascii="Times New Roman" w:eastAsia="Times New Roman" w:hAnsi="Times New Roman"/>
          <w:sz w:val="24"/>
          <w:szCs w:val="24"/>
          <w:lang w:val="lv-LV" w:eastAsia="lv-LV"/>
        </w:rPr>
        <w:t>Ilona Leimane</w:t>
      </w:r>
      <w:r w:rsidRPr="000979D1">
        <w:rPr>
          <w:rFonts w:ascii="Times New Roman" w:eastAsia="Times New Roman" w:hAnsi="Times New Roman"/>
          <w:sz w:val="24"/>
          <w:szCs w:val="24"/>
          <w:lang w:val="lv-LV" w:eastAsia="lv-LV"/>
        </w:rPr>
        <w:t xml:space="preserve"> kā komersantu interešu pārstāve, izskatīja rakstveida procesā strīdu starp </w:t>
      </w:r>
      <w:r w:rsidR="0003325D">
        <w:rPr>
          <w:rFonts w:ascii="Times New Roman" w:eastAsia="Times New Roman" w:hAnsi="Times New Roman"/>
          <w:sz w:val="24"/>
          <w:szCs w:val="24"/>
          <w:lang w:val="lv-LV" w:eastAsia="lv-LV"/>
        </w:rPr>
        <w:t>p</w:t>
      </w:r>
      <w:r w:rsidR="00025FED" w:rsidRPr="00025FED">
        <w:rPr>
          <w:rFonts w:ascii="Times New Roman" w:eastAsia="Times New Roman" w:hAnsi="Times New Roman"/>
          <w:sz w:val="24"/>
          <w:szCs w:val="24"/>
          <w:lang w:val="lv-LV" w:eastAsia="lv-LV"/>
        </w:rPr>
        <w:t>atērētāj</w:t>
      </w:r>
      <w:r w:rsidR="0003325D">
        <w:rPr>
          <w:rFonts w:ascii="Times New Roman" w:eastAsia="Times New Roman" w:hAnsi="Times New Roman"/>
          <w:sz w:val="24"/>
          <w:szCs w:val="24"/>
          <w:lang w:val="lv-LV" w:eastAsia="lv-LV"/>
        </w:rPr>
        <w:t>u</w:t>
      </w:r>
      <w:r w:rsidR="00025FED">
        <w:rPr>
          <w:rFonts w:ascii="Times New Roman" w:eastAsia="Times New Roman" w:hAnsi="Times New Roman"/>
          <w:sz w:val="24"/>
          <w:szCs w:val="24"/>
          <w:lang w:val="lv-LV" w:eastAsia="lv-LV"/>
        </w:rPr>
        <w:t xml:space="preserve"> un</w:t>
      </w:r>
      <w:r w:rsidR="00025FED" w:rsidRPr="00025FED">
        <w:rPr>
          <w:rFonts w:ascii="Times New Roman" w:eastAsia="Times New Roman" w:hAnsi="Times New Roman"/>
          <w:sz w:val="24"/>
          <w:szCs w:val="24"/>
          <w:lang w:val="lv-LV" w:eastAsia="lv-LV"/>
        </w:rPr>
        <w:t xml:space="preserve"> </w:t>
      </w:r>
      <w:r w:rsidR="0003325D">
        <w:rPr>
          <w:rFonts w:ascii="Times New Roman" w:eastAsia="Times New Roman" w:hAnsi="Times New Roman"/>
          <w:sz w:val="24"/>
          <w:szCs w:val="24"/>
          <w:lang w:val="lv-LV" w:eastAsia="lv-LV"/>
        </w:rPr>
        <w:t>s</w:t>
      </w:r>
      <w:r w:rsidR="00025FED" w:rsidRPr="00025FED">
        <w:rPr>
          <w:rFonts w:ascii="Times New Roman" w:eastAsia="Times New Roman" w:hAnsi="Times New Roman"/>
          <w:sz w:val="24"/>
          <w:szCs w:val="24"/>
          <w:lang w:val="lv-LV" w:eastAsia="lv-LV"/>
        </w:rPr>
        <w:t>abiedrīb</w:t>
      </w:r>
      <w:r w:rsidR="0003325D">
        <w:rPr>
          <w:rFonts w:ascii="Times New Roman" w:eastAsia="Times New Roman" w:hAnsi="Times New Roman"/>
          <w:sz w:val="24"/>
          <w:szCs w:val="24"/>
          <w:lang w:val="lv-LV" w:eastAsia="lv-LV"/>
        </w:rPr>
        <w:t>u</w:t>
      </w:r>
      <w:r w:rsidR="00025FED" w:rsidRPr="00025FED">
        <w:rPr>
          <w:rFonts w:ascii="Times New Roman" w:eastAsia="Times New Roman" w:hAnsi="Times New Roman"/>
          <w:sz w:val="24"/>
          <w:szCs w:val="24"/>
          <w:lang w:val="lv-LV" w:eastAsia="lv-LV"/>
        </w:rPr>
        <w:t xml:space="preserve"> </w:t>
      </w:r>
      <w:r w:rsidR="00025FED">
        <w:rPr>
          <w:rFonts w:ascii="Times New Roman" w:eastAsia="Times New Roman" w:hAnsi="Times New Roman"/>
          <w:sz w:val="24"/>
          <w:szCs w:val="24"/>
          <w:lang w:val="lv-LV" w:eastAsia="lv-LV"/>
        </w:rPr>
        <w:t xml:space="preserve">par </w:t>
      </w:r>
      <w:r w:rsidR="00124803">
        <w:rPr>
          <w:rFonts w:ascii="Times New Roman" w:eastAsia="Times New Roman" w:hAnsi="Times New Roman"/>
          <w:sz w:val="24"/>
          <w:szCs w:val="24"/>
          <w:lang w:val="lv-LV" w:eastAsia="lv-LV"/>
        </w:rPr>
        <w:t>iegādāto apavu atbilstību līguma noteikumiem</w:t>
      </w:r>
      <w:r w:rsidR="00366034">
        <w:rPr>
          <w:rFonts w:ascii="Times New Roman" w:eastAsia="Times New Roman" w:hAnsi="Times New Roman"/>
          <w:sz w:val="24"/>
          <w:szCs w:val="24"/>
          <w:lang w:val="lv-LV" w:eastAsia="lv-LV"/>
        </w:rPr>
        <w:t>.</w:t>
      </w:r>
    </w:p>
    <w:p w14:paraId="039921DB" w14:textId="528B5565" w:rsidR="007C474D" w:rsidRPr="007C474D" w:rsidRDefault="007C474D" w:rsidP="007C474D">
      <w:pPr>
        <w:widowControl/>
        <w:spacing w:after="0" w:line="240" w:lineRule="auto"/>
        <w:ind w:firstLine="709"/>
        <w:jc w:val="both"/>
        <w:rPr>
          <w:rFonts w:ascii="Times New Roman" w:eastAsia="Times New Roman" w:hAnsi="Times New Roman"/>
          <w:sz w:val="24"/>
          <w:szCs w:val="24"/>
          <w:lang w:val="lv-LV" w:eastAsia="lv-LV"/>
        </w:rPr>
      </w:pPr>
      <w:r w:rsidRPr="007C474D">
        <w:rPr>
          <w:rFonts w:ascii="Times New Roman" w:eastAsia="Times New Roman" w:hAnsi="Times New Roman"/>
          <w:sz w:val="24"/>
          <w:szCs w:val="24"/>
          <w:lang w:val="lv-LV" w:eastAsia="lv-LV"/>
        </w:rPr>
        <w:t>No lietas materiāliem izriet, ka patērētāja 202</w:t>
      </w:r>
      <w:r>
        <w:rPr>
          <w:rFonts w:ascii="Times New Roman" w:eastAsia="Times New Roman" w:hAnsi="Times New Roman"/>
          <w:sz w:val="24"/>
          <w:szCs w:val="24"/>
          <w:lang w:val="lv-LV" w:eastAsia="lv-LV"/>
        </w:rPr>
        <w:t>6</w:t>
      </w:r>
      <w:r w:rsidRPr="007C474D">
        <w:rPr>
          <w:rFonts w:ascii="Times New Roman" w:eastAsia="Times New Roman" w:hAnsi="Times New Roman"/>
          <w:sz w:val="24"/>
          <w:szCs w:val="24"/>
          <w:lang w:val="lv-LV" w:eastAsia="lv-LV"/>
        </w:rPr>
        <w:t xml:space="preserve">. gada </w:t>
      </w:r>
      <w:r>
        <w:rPr>
          <w:rFonts w:ascii="Times New Roman" w:eastAsia="Times New Roman" w:hAnsi="Times New Roman"/>
          <w:sz w:val="24"/>
          <w:szCs w:val="24"/>
          <w:lang w:val="lv-LV" w:eastAsia="lv-LV"/>
        </w:rPr>
        <w:t>10</w:t>
      </w:r>
      <w:r w:rsidRPr="007C474D">
        <w:rPr>
          <w:rFonts w:ascii="Times New Roman" w:eastAsia="Times New Roman" w:hAnsi="Times New Roman"/>
          <w:sz w:val="24"/>
          <w:szCs w:val="24"/>
          <w:lang w:val="lv-LV" w:eastAsia="lv-LV"/>
        </w:rPr>
        <w:t xml:space="preserve">. janvārī sabiedrības veikalā iegādājās apavus par kopējo summu </w:t>
      </w:r>
      <w:r>
        <w:rPr>
          <w:rFonts w:ascii="Times New Roman" w:eastAsia="Times New Roman" w:hAnsi="Times New Roman"/>
          <w:sz w:val="24"/>
          <w:szCs w:val="24"/>
          <w:lang w:val="lv-LV" w:eastAsia="lv-LV"/>
        </w:rPr>
        <w:t>111,96</w:t>
      </w:r>
      <w:r w:rsidRPr="007C474D">
        <w:rPr>
          <w:rFonts w:ascii="Times New Roman" w:eastAsia="Times New Roman" w:hAnsi="Times New Roman"/>
          <w:sz w:val="24"/>
          <w:szCs w:val="24"/>
          <w:lang w:val="lv-LV" w:eastAsia="lv-LV"/>
        </w:rPr>
        <w:t xml:space="preserve"> EUR. Savukārt 202</w:t>
      </w:r>
      <w:r>
        <w:rPr>
          <w:rFonts w:ascii="Times New Roman" w:eastAsia="Times New Roman" w:hAnsi="Times New Roman"/>
          <w:sz w:val="24"/>
          <w:szCs w:val="24"/>
          <w:lang w:val="lv-LV" w:eastAsia="lv-LV"/>
        </w:rPr>
        <w:t>6</w:t>
      </w:r>
      <w:r w:rsidRPr="007C474D">
        <w:rPr>
          <w:rFonts w:ascii="Times New Roman" w:eastAsia="Times New Roman" w:hAnsi="Times New Roman"/>
          <w:sz w:val="24"/>
          <w:szCs w:val="24"/>
          <w:lang w:val="lv-LV" w:eastAsia="lv-LV"/>
        </w:rPr>
        <w:t xml:space="preserve">. gada </w:t>
      </w:r>
      <w:r>
        <w:rPr>
          <w:rFonts w:ascii="Times New Roman" w:eastAsia="Times New Roman" w:hAnsi="Times New Roman"/>
          <w:sz w:val="24"/>
          <w:szCs w:val="24"/>
          <w:lang w:val="lv-LV" w:eastAsia="lv-LV"/>
        </w:rPr>
        <w:t>13</w:t>
      </w:r>
      <w:r w:rsidRPr="007C474D">
        <w:rPr>
          <w:rFonts w:ascii="Times New Roman" w:eastAsia="Times New Roman" w:hAnsi="Times New Roman"/>
          <w:sz w:val="24"/>
          <w:szCs w:val="24"/>
          <w:lang w:val="lv-LV" w:eastAsia="lv-LV"/>
        </w:rPr>
        <w:t>. janvārī patērētāja iesniedza sabiedrībai prasījuma pieteikumu, norādot, ka apavi neatbilst ražotāja norādītajām īpašībām, jo uz preces etiķetes ir ietverta informācija, ka apavi paredzēti lietošanai temperatūrā līdz mīnus 30 grādiem pēc Celsija (–30 °C), taču siltuma komforts zūd jau pie mīnus 10 grādiem pēc Celsija (–10 °C). Līdz ar to patērētāja uzskata, ka prece neatbilst līguma noteikumiem, un lūdz atmaksāt par apaviem samaksāto pirkuma maksu.</w:t>
      </w:r>
    </w:p>
    <w:p w14:paraId="24B48C00" w14:textId="77777777" w:rsidR="007C474D" w:rsidRPr="007C474D" w:rsidRDefault="007C474D" w:rsidP="007C474D">
      <w:pPr>
        <w:widowControl/>
        <w:spacing w:after="0" w:line="240" w:lineRule="auto"/>
        <w:ind w:firstLine="709"/>
        <w:jc w:val="both"/>
        <w:rPr>
          <w:rFonts w:ascii="Times New Roman" w:eastAsia="Times New Roman" w:hAnsi="Times New Roman"/>
          <w:sz w:val="24"/>
          <w:szCs w:val="24"/>
          <w:lang w:val="lv-LV" w:eastAsia="lv-LV"/>
        </w:rPr>
      </w:pPr>
      <w:r w:rsidRPr="007C474D">
        <w:rPr>
          <w:rFonts w:ascii="Times New Roman" w:eastAsia="Times New Roman" w:hAnsi="Times New Roman"/>
          <w:sz w:val="24"/>
          <w:szCs w:val="24"/>
          <w:lang w:val="lv-LV" w:eastAsia="lv-LV"/>
        </w:rPr>
        <w:t>Sabiedrība lietā sniegusi skaidrojumu, norādot, ka apaviem nav konstatējami ražošanas defekti vai citi objektīvi neatbilstības trūkumi. Sabiedrības ieskatā patērētājas norādītā sūdzība par kāju salšanu apavos ir subjektīva un pati par sevi nevar kalpot par pamatu preces atzīšanai par neatbilstošu līguma noteikumiem. Līdz ar to sabiedrība patērētājas prasību noraida.</w:t>
      </w:r>
    </w:p>
    <w:p w14:paraId="3D6BB3BE" w14:textId="33025CBB" w:rsidR="007C474D" w:rsidRPr="007C474D" w:rsidRDefault="007C474D" w:rsidP="007C474D">
      <w:pPr>
        <w:widowControl/>
        <w:spacing w:after="0" w:line="240" w:lineRule="auto"/>
        <w:ind w:firstLine="709"/>
        <w:jc w:val="both"/>
        <w:rPr>
          <w:rFonts w:ascii="Times New Roman" w:eastAsia="Times New Roman" w:hAnsi="Times New Roman"/>
          <w:sz w:val="24"/>
          <w:szCs w:val="24"/>
          <w:lang w:val="lv-LV" w:eastAsia="lv-LV"/>
        </w:rPr>
      </w:pPr>
      <w:r w:rsidRPr="007C474D">
        <w:rPr>
          <w:rFonts w:ascii="Times New Roman" w:eastAsia="Times New Roman" w:hAnsi="Times New Roman"/>
          <w:sz w:val="24"/>
          <w:szCs w:val="24"/>
          <w:lang w:val="lv-LV" w:eastAsia="lv-LV"/>
        </w:rPr>
        <w:t xml:space="preserve">Komisija, izvērtējot lietā esošos dokumentus, </w:t>
      </w:r>
      <w:r>
        <w:rPr>
          <w:rFonts w:ascii="Times New Roman" w:eastAsia="Times New Roman" w:hAnsi="Times New Roman"/>
          <w:sz w:val="24"/>
          <w:szCs w:val="24"/>
          <w:lang w:val="lv-LV" w:eastAsia="lv-LV"/>
        </w:rPr>
        <w:t>skaidro</w:t>
      </w:r>
      <w:r w:rsidRPr="007C474D">
        <w:rPr>
          <w:rFonts w:ascii="Times New Roman" w:eastAsia="Times New Roman" w:hAnsi="Times New Roman"/>
          <w:sz w:val="24"/>
          <w:szCs w:val="24"/>
          <w:lang w:val="lv-LV" w:eastAsia="lv-LV"/>
        </w:rPr>
        <w:t>, ka patērētājas minētais apstāklis – kāju salšana apavos – pats par sevi neliecina par preces neatbilstību līguma noteikumiem. Komisija ņem vērā, ka siltuma sajūta ir individuāla un atkarīga no personas fizioloģiskajām īpatnībām, tostarp asinsrites un termoregulācijas. Vienlaikus siltuma noturību ietekmē arī apavu lietošanas apstākļi, tai skaitā izmantoto zeķu materiāls, fiziskā aktivitāte, uzturēšanās ilgums aukstumā un citi ārējie apstākļi.</w:t>
      </w:r>
    </w:p>
    <w:p w14:paraId="3AC41983" w14:textId="77777777" w:rsidR="00CF49B3" w:rsidRDefault="00CF49B3" w:rsidP="00CF49B3">
      <w:pPr>
        <w:widowControl/>
        <w:spacing w:after="0" w:line="240" w:lineRule="auto"/>
        <w:ind w:firstLine="709"/>
        <w:jc w:val="both"/>
        <w:rPr>
          <w:rFonts w:ascii="Times New Roman" w:eastAsia="Times New Roman" w:hAnsi="Times New Roman"/>
          <w:sz w:val="24"/>
          <w:szCs w:val="24"/>
          <w:lang w:val="lv-LV" w:eastAsia="lv-LV"/>
        </w:rPr>
      </w:pPr>
      <w:r w:rsidRPr="00CF49B3">
        <w:rPr>
          <w:rFonts w:ascii="Times New Roman" w:eastAsia="Times New Roman" w:hAnsi="Times New Roman"/>
          <w:sz w:val="24"/>
          <w:szCs w:val="24"/>
          <w:lang w:val="lv-LV" w:eastAsia="lv-LV"/>
        </w:rPr>
        <w:t>Komisija skaidro, ka saskaņā ar Patērētāju tiesību aizsardzības likuma (turpmāk – PTAL) 13. panta pirmo un otro daļu pārdevējam ir pienākums nodrošināt preces atbilstību līguma noteikumiem, un pārdevējs ir atbildīgs par jebkuru neatbilstību, kas pastāvējusi preces piegādes brīdī un atklājas divu gadu laikā no piegādes dienas. Tomēr, lai preci atzītu par neatbilstošu, neatbilstībai ir jābūt objektīvi konstatējamai.</w:t>
      </w:r>
    </w:p>
    <w:p w14:paraId="693E8659" w14:textId="12DE02CE" w:rsidR="007C474D" w:rsidRPr="007C474D" w:rsidRDefault="007C474D" w:rsidP="007C474D">
      <w:pPr>
        <w:widowControl/>
        <w:spacing w:after="0" w:line="240" w:lineRule="auto"/>
        <w:ind w:firstLine="709"/>
        <w:jc w:val="both"/>
        <w:rPr>
          <w:rFonts w:ascii="Times New Roman" w:eastAsia="Times New Roman" w:hAnsi="Times New Roman"/>
          <w:sz w:val="24"/>
          <w:szCs w:val="24"/>
          <w:lang w:val="lv-LV" w:eastAsia="lv-LV"/>
        </w:rPr>
      </w:pPr>
      <w:r w:rsidRPr="007C474D">
        <w:rPr>
          <w:rFonts w:ascii="Times New Roman" w:eastAsia="Times New Roman" w:hAnsi="Times New Roman"/>
          <w:sz w:val="24"/>
          <w:szCs w:val="24"/>
          <w:lang w:val="lv-LV" w:eastAsia="lv-LV"/>
        </w:rPr>
        <w:t>No minētā izriet, ka subjektīva siltuma sajūta, kas atšķiras atkarībā no konkrētā patērētāja individuālajām īpašībām un apavu lietošanas apstākļiem, pati par sevi nav uzskatāma par preces neatbilstību līguma noteikumiem.</w:t>
      </w:r>
      <w:r>
        <w:rPr>
          <w:rFonts w:ascii="Times New Roman" w:eastAsia="Times New Roman" w:hAnsi="Times New Roman"/>
          <w:sz w:val="24"/>
          <w:szCs w:val="24"/>
          <w:lang w:val="lv-LV" w:eastAsia="lv-LV"/>
        </w:rPr>
        <w:t xml:space="preserve"> </w:t>
      </w:r>
      <w:r w:rsidRPr="007C474D">
        <w:rPr>
          <w:rFonts w:ascii="Times New Roman" w:eastAsia="Times New Roman" w:hAnsi="Times New Roman"/>
          <w:sz w:val="24"/>
          <w:szCs w:val="24"/>
          <w:lang w:val="lv-LV" w:eastAsia="lv-LV"/>
        </w:rPr>
        <w:t xml:space="preserve">Komisija norāda, ka par iespējamu preces neatbilstību varētu liecināt, piemēram, situācija, kurā vienā apavu </w:t>
      </w:r>
      <w:proofErr w:type="spellStart"/>
      <w:r w:rsidRPr="007C474D">
        <w:rPr>
          <w:rFonts w:ascii="Times New Roman" w:eastAsia="Times New Roman" w:hAnsi="Times New Roman"/>
          <w:sz w:val="24"/>
          <w:szCs w:val="24"/>
          <w:lang w:val="lv-LV" w:eastAsia="lv-LV"/>
        </w:rPr>
        <w:t>puspārī</w:t>
      </w:r>
      <w:proofErr w:type="spellEnd"/>
      <w:r w:rsidRPr="007C474D">
        <w:rPr>
          <w:rFonts w:ascii="Times New Roman" w:eastAsia="Times New Roman" w:hAnsi="Times New Roman"/>
          <w:sz w:val="24"/>
          <w:szCs w:val="24"/>
          <w:lang w:val="lv-LV" w:eastAsia="lv-LV"/>
        </w:rPr>
        <w:t xml:space="preserve"> kāja saltu, bet otrā n</w:t>
      </w:r>
      <w:r>
        <w:rPr>
          <w:rFonts w:ascii="Times New Roman" w:eastAsia="Times New Roman" w:hAnsi="Times New Roman"/>
          <w:sz w:val="24"/>
          <w:szCs w:val="24"/>
          <w:lang w:val="lv-LV" w:eastAsia="lv-LV"/>
        </w:rPr>
        <w:t>ē</w:t>
      </w:r>
      <w:r w:rsidRPr="007C474D">
        <w:rPr>
          <w:rFonts w:ascii="Times New Roman" w:eastAsia="Times New Roman" w:hAnsi="Times New Roman"/>
          <w:sz w:val="24"/>
          <w:szCs w:val="24"/>
          <w:lang w:val="lv-LV" w:eastAsia="lv-LV"/>
        </w:rPr>
        <w:t xml:space="preserve">, kas varētu norādīt uz ražošanas tehnoloģijas trūkumiem vai citu defektu. Tomēr izskatāmajā </w:t>
      </w:r>
      <w:r w:rsidRPr="007C474D">
        <w:rPr>
          <w:rFonts w:ascii="Times New Roman" w:eastAsia="Times New Roman" w:hAnsi="Times New Roman"/>
          <w:sz w:val="24"/>
          <w:szCs w:val="24"/>
          <w:lang w:val="lv-LV" w:eastAsia="lv-LV"/>
        </w:rPr>
        <w:lastRenderedPageBreak/>
        <w:t>lietā šādi apstākļi nav konstatēti, un lietas materiāli nesatur pierādījumus, kas apliecinātu preces neatbilstību līguma noteikumiem.</w:t>
      </w:r>
    </w:p>
    <w:p w14:paraId="23997050" w14:textId="58B587D9" w:rsidR="000979D1" w:rsidRPr="000979D1" w:rsidRDefault="000979D1" w:rsidP="00CF49B3">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Ņemot vērā minēto, Komisija, pamatojoties uz Patērētāju tiesību aizsardzības likuma 26.</w:t>
      </w:r>
      <w:r w:rsidRPr="000979D1">
        <w:rPr>
          <w:rFonts w:ascii="Times New Roman" w:eastAsia="Times New Roman" w:hAnsi="Times New Roman"/>
          <w:sz w:val="24"/>
          <w:szCs w:val="24"/>
          <w:vertAlign w:val="superscript"/>
          <w:lang w:val="lv-LV" w:eastAsia="lv-LV"/>
        </w:rPr>
        <w:t>3</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4</w:t>
      </w:r>
      <w:r w:rsidRPr="000979D1">
        <w:rPr>
          <w:rFonts w:ascii="Times New Roman" w:eastAsia="Times New Roman" w:hAnsi="Times New Roman"/>
          <w:sz w:val="24"/>
          <w:szCs w:val="24"/>
          <w:lang w:val="lv-LV" w:eastAsia="lv-LV"/>
        </w:rPr>
        <w:t xml:space="preserve"> panta pirmo un otro daļu, 26.</w:t>
      </w:r>
      <w:r w:rsidRPr="000979D1">
        <w:rPr>
          <w:rFonts w:ascii="Times New Roman" w:eastAsia="Times New Roman" w:hAnsi="Times New Roman"/>
          <w:sz w:val="24"/>
          <w:szCs w:val="24"/>
          <w:vertAlign w:val="superscript"/>
          <w:lang w:val="lv-LV" w:eastAsia="lv-LV"/>
        </w:rPr>
        <w:t>11</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pirmo un otro daļu</w:t>
      </w:r>
      <w:r w:rsidR="000D5B3B">
        <w:rPr>
          <w:rFonts w:ascii="Times New Roman" w:eastAsia="Times New Roman" w:hAnsi="Times New Roman"/>
          <w:sz w:val="24"/>
          <w:szCs w:val="24"/>
          <w:lang w:val="lv-LV" w:eastAsia="lv-LV"/>
        </w:rPr>
        <w:t xml:space="preserve">, </w:t>
      </w:r>
    </w:p>
    <w:p w14:paraId="5D15D33B" w14:textId="77777777" w:rsidR="007A3F79" w:rsidRDefault="007A3F79" w:rsidP="00E67A46">
      <w:pPr>
        <w:widowControl/>
        <w:spacing w:after="0" w:line="240" w:lineRule="auto"/>
        <w:jc w:val="center"/>
        <w:rPr>
          <w:rFonts w:ascii="Times New Roman" w:eastAsia="Times New Roman" w:hAnsi="Times New Roman"/>
          <w:b/>
          <w:bCs/>
          <w:sz w:val="24"/>
          <w:szCs w:val="24"/>
          <w:lang w:val="lv-LV" w:eastAsia="lv-LV"/>
        </w:rPr>
      </w:pPr>
    </w:p>
    <w:p w14:paraId="50766602" w14:textId="1E0C689B" w:rsidR="000979D1" w:rsidRPr="000979D1" w:rsidRDefault="000979D1" w:rsidP="00E67A46">
      <w:pPr>
        <w:widowControl/>
        <w:spacing w:after="0" w:line="240" w:lineRule="auto"/>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nolemj:</w:t>
      </w:r>
    </w:p>
    <w:p w14:paraId="3EF014E5" w14:textId="77777777" w:rsidR="000979D1" w:rsidRDefault="000979D1" w:rsidP="00E67A46">
      <w:pPr>
        <w:widowControl/>
        <w:spacing w:after="0" w:line="240" w:lineRule="auto"/>
        <w:rPr>
          <w:rFonts w:ascii="Times New Roman" w:eastAsia="Times New Roman" w:hAnsi="Times New Roman"/>
          <w:sz w:val="24"/>
          <w:szCs w:val="24"/>
          <w:lang w:val="lv-LV" w:eastAsia="lv-LV"/>
        </w:rPr>
      </w:pPr>
    </w:p>
    <w:p w14:paraId="6934365D" w14:textId="299A6FEE" w:rsidR="000979D1" w:rsidRPr="000979D1" w:rsidRDefault="001003F1" w:rsidP="00E67A46">
      <w:pPr>
        <w:widowControl/>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noraidīt </w:t>
      </w:r>
      <w:r w:rsidR="0003325D">
        <w:rPr>
          <w:rFonts w:ascii="Times New Roman" w:eastAsia="Times New Roman" w:hAnsi="Times New Roman"/>
          <w:sz w:val="24"/>
          <w:szCs w:val="24"/>
          <w:lang w:val="lv-LV" w:eastAsia="lv-LV"/>
        </w:rPr>
        <w:t xml:space="preserve">patērētājas </w:t>
      </w:r>
      <w:r w:rsidR="00A47C84" w:rsidRPr="00A47C84">
        <w:rPr>
          <w:rFonts w:ascii="Times New Roman" w:eastAsia="Times New Roman" w:hAnsi="Times New Roman"/>
          <w:sz w:val="24"/>
          <w:szCs w:val="24"/>
          <w:lang w:val="lv-LV" w:eastAsia="lv-LV"/>
        </w:rPr>
        <w:t xml:space="preserve"> </w:t>
      </w:r>
      <w:r w:rsidR="000979D1" w:rsidRPr="000979D1">
        <w:rPr>
          <w:rFonts w:ascii="Times New Roman" w:eastAsia="Times New Roman" w:hAnsi="Times New Roman"/>
          <w:sz w:val="24"/>
          <w:szCs w:val="24"/>
          <w:lang w:val="lv-LV" w:eastAsia="lv-LV"/>
        </w:rPr>
        <w:t>prasību.</w:t>
      </w:r>
    </w:p>
    <w:p w14:paraId="0F6F07BF" w14:textId="77777777" w:rsidR="000979D1" w:rsidRPr="000979D1" w:rsidRDefault="000979D1" w:rsidP="00E67A46">
      <w:pPr>
        <w:widowControl/>
        <w:spacing w:after="0" w:line="240" w:lineRule="auto"/>
        <w:rPr>
          <w:rFonts w:ascii="Times New Roman" w:eastAsia="Times New Roman" w:hAnsi="Times New Roman"/>
          <w:sz w:val="24"/>
          <w:szCs w:val="24"/>
          <w:lang w:val="lv-LV" w:eastAsia="lv-LV"/>
        </w:rPr>
      </w:pPr>
    </w:p>
    <w:p w14:paraId="5E69CD19" w14:textId="77777777" w:rsidR="000979D1" w:rsidRPr="000979D1" w:rsidRDefault="000979D1" w:rsidP="00E67A46">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084E4C77" w14:textId="77777777" w:rsidR="000979D1" w:rsidRDefault="000979D1" w:rsidP="000979D1">
      <w:pPr>
        <w:widowControl/>
        <w:spacing w:after="0" w:line="300" w:lineRule="atLeast"/>
        <w:jc w:val="both"/>
        <w:rPr>
          <w:rFonts w:ascii="Times New Roman" w:eastAsia="Times New Roman" w:hAnsi="Times New Roman"/>
          <w:sz w:val="24"/>
          <w:szCs w:val="24"/>
          <w:lang w:val="lv-LV" w:eastAsia="lv-LV"/>
        </w:rPr>
      </w:pPr>
    </w:p>
    <w:p w14:paraId="16CDC0EF" w14:textId="32D3F442" w:rsidR="000979D1" w:rsidRPr="000979D1" w:rsidRDefault="000979D1" w:rsidP="000979D1">
      <w:pPr>
        <w:widowControl/>
        <w:spacing w:after="0" w:line="300" w:lineRule="atLeast"/>
        <w:jc w:val="both"/>
        <w:rPr>
          <w:rFonts w:ascii="Times New Roman" w:eastAsia="Times New Roman" w:hAnsi="Times New Roman"/>
          <w:sz w:val="24"/>
          <w:szCs w:val="24"/>
          <w:lang w:val="lv-LV" w:eastAsia="lv-LV"/>
        </w:rPr>
      </w:pPr>
      <w:r w:rsidRPr="000979D1">
        <w:rPr>
          <w:rFonts w:ascii="Times New Roman" w:eastAsia="Times New Roman" w:hAnsi="Times New Roman"/>
          <w:b/>
          <w:bCs/>
          <w:i/>
          <w:iCs/>
          <w:sz w:val="24"/>
          <w:szCs w:val="24"/>
          <w:lang w:val="lv-LV" w:eastAsia="lv-LV"/>
        </w:rPr>
        <w:t>Šis dokuments ir parakstīts ar drošu elektronisko parakstu un satur laika zīmogu.</w:t>
      </w:r>
    </w:p>
    <w:p w14:paraId="0521C423"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776F8A89" w14:textId="344F353E" w:rsidR="004179C6" w:rsidRPr="000979D1" w:rsidRDefault="000979D1" w:rsidP="001003F1">
      <w:pPr>
        <w:widowControl/>
        <w:tabs>
          <w:tab w:val="left" w:pos="6237"/>
        </w:tabs>
        <w:spacing w:after="0" w:line="300" w:lineRule="atLeast"/>
        <w:rPr>
          <w:rFonts w:ascii="Times New Roman" w:hAnsi="Times New Roman"/>
          <w:sz w:val="24"/>
          <w:szCs w:val="24"/>
        </w:rPr>
      </w:pPr>
      <w:r w:rsidRPr="000979D1">
        <w:rPr>
          <w:rFonts w:ascii="Times New Roman" w:eastAsia="Times New Roman" w:hAnsi="Times New Roman"/>
          <w:sz w:val="24"/>
          <w:szCs w:val="24"/>
          <w:lang w:val="lv-LV" w:eastAsia="lv-LV"/>
        </w:rPr>
        <w:t>Komisijas priekšsēdētāja</w:t>
      </w:r>
      <w:r w:rsidR="001F1A31">
        <w:rPr>
          <w:rFonts w:ascii="Times New Roman" w:eastAsia="Times New Roman" w:hAnsi="Times New Roman"/>
          <w:sz w:val="24"/>
          <w:szCs w:val="24"/>
          <w:lang w:val="lv-LV" w:eastAsia="lv-LV"/>
        </w:rPr>
        <w:tab/>
      </w:r>
      <w:r w:rsidR="001003F1">
        <w:rPr>
          <w:rFonts w:ascii="Times New Roman" w:eastAsia="Times New Roman" w:hAnsi="Times New Roman"/>
          <w:sz w:val="24"/>
          <w:szCs w:val="24"/>
          <w:lang w:val="lv-LV" w:eastAsia="lv-LV"/>
        </w:rPr>
        <w:t>Liene Neimane</w:t>
      </w:r>
    </w:p>
    <w:sectPr w:rsidR="004179C6" w:rsidRPr="000979D1"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7E08B" w14:textId="77777777" w:rsidR="0076105C" w:rsidRDefault="0076105C">
      <w:pPr>
        <w:spacing w:after="0" w:line="240" w:lineRule="auto"/>
      </w:pPr>
      <w:r>
        <w:separator/>
      </w:r>
    </w:p>
  </w:endnote>
  <w:endnote w:type="continuationSeparator" w:id="0">
    <w:p w14:paraId="74A42509" w14:textId="77777777" w:rsidR="0076105C" w:rsidRDefault="00761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018AF" w14:textId="77777777" w:rsidR="0076105C" w:rsidRDefault="0076105C">
      <w:pPr>
        <w:spacing w:after="0" w:line="240" w:lineRule="auto"/>
      </w:pPr>
      <w:r>
        <w:separator/>
      </w:r>
    </w:p>
  </w:footnote>
  <w:footnote w:type="continuationSeparator" w:id="0">
    <w:p w14:paraId="58AB371D" w14:textId="77777777" w:rsidR="0076105C" w:rsidRDefault="00761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25FED"/>
    <w:rsid w:val="00030349"/>
    <w:rsid w:val="00031194"/>
    <w:rsid w:val="0003325D"/>
    <w:rsid w:val="000445AA"/>
    <w:rsid w:val="00053444"/>
    <w:rsid w:val="00063A6C"/>
    <w:rsid w:val="00066C93"/>
    <w:rsid w:val="00072B7F"/>
    <w:rsid w:val="0008680D"/>
    <w:rsid w:val="00087616"/>
    <w:rsid w:val="00090BF0"/>
    <w:rsid w:val="000936E9"/>
    <w:rsid w:val="0009778B"/>
    <w:rsid w:val="000979D1"/>
    <w:rsid w:val="000A065D"/>
    <w:rsid w:val="000A0E4F"/>
    <w:rsid w:val="000A155A"/>
    <w:rsid w:val="000A192B"/>
    <w:rsid w:val="000A1A1A"/>
    <w:rsid w:val="000A4DDC"/>
    <w:rsid w:val="000A6F3A"/>
    <w:rsid w:val="000B7C62"/>
    <w:rsid w:val="000C5317"/>
    <w:rsid w:val="000D5B3B"/>
    <w:rsid w:val="000E4368"/>
    <w:rsid w:val="000E4465"/>
    <w:rsid w:val="000E5ACF"/>
    <w:rsid w:val="001003F1"/>
    <w:rsid w:val="00104ECE"/>
    <w:rsid w:val="00105A9E"/>
    <w:rsid w:val="001102B4"/>
    <w:rsid w:val="001151B7"/>
    <w:rsid w:val="001158A0"/>
    <w:rsid w:val="00124173"/>
    <w:rsid w:val="00124803"/>
    <w:rsid w:val="001248B5"/>
    <w:rsid w:val="00136E6C"/>
    <w:rsid w:val="00141EEF"/>
    <w:rsid w:val="0015408F"/>
    <w:rsid w:val="0015599F"/>
    <w:rsid w:val="00157097"/>
    <w:rsid w:val="001605F6"/>
    <w:rsid w:val="001628BE"/>
    <w:rsid w:val="00166159"/>
    <w:rsid w:val="00174399"/>
    <w:rsid w:val="00182FCD"/>
    <w:rsid w:val="001835C4"/>
    <w:rsid w:val="0019647C"/>
    <w:rsid w:val="001B274D"/>
    <w:rsid w:val="001B380A"/>
    <w:rsid w:val="001B63AF"/>
    <w:rsid w:val="001C048F"/>
    <w:rsid w:val="001C372D"/>
    <w:rsid w:val="001C6EAC"/>
    <w:rsid w:val="001D1536"/>
    <w:rsid w:val="001E1B74"/>
    <w:rsid w:val="001E3EB5"/>
    <w:rsid w:val="001E5AFC"/>
    <w:rsid w:val="001F024A"/>
    <w:rsid w:val="001F1A31"/>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A5CC0"/>
    <w:rsid w:val="002B167B"/>
    <w:rsid w:val="002C087E"/>
    <w:rsid w:val="002C3E51"/>
    <w:rsid w:val="002D22D4"/>
    <w:rsid w:val="002D3BC5"/>
    <w:rsid w:val="002D4509"/>
    <w:rsid w:val="002E0797"/>
    <w:rsid w:val="002E0E4A"/>
    <w:rsid w:val="002E1474"/>
    <w:rsid w:val="0030420A"/>
    <w:rsid w:val="003142AE"/>
    <w:rsid w:val="00321DE1"/>
    <w:rsid w:val="00323BA9"/>
    <w:rsid w:val="00326138"/>
    <w:rsid w:val="003326EA"/>
    <w:rsid w:val="00334FD6"/>
    <w:rsid w:val="0035085F"/>
    <w:rsid w:val="00352049"/>
    <w:rsid w:val="00357081"/>
    <w:rsid w:val="00357149"/>
    <w:rsid w:val="00366034"/>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0A19"/>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9F"/>
    <w:rsid w:val="00596DD6"/>
    <w:rsid w:val="005A61B5"/>
    <w:rsid w:val="005A695D"/>
    <w:rsid w:val="005A6C78"/>
    <w:rsid w:val="005B2D71"/>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877E8"/>
    <w:rsid w:val="0069116F"/>
    <w:rsid w:val="0069474A"/>
    <w:rsid w:val="006965CA"/>
    <w:rsid w:val="006A0CC6"/>
    <w:rsid w:val="006A2252"/>
    <w:rsid w:val="006A7C56"/>
    <w:rsid w:val="006B6EC4"/>
    <w:rsid w:val="006C2746"/>
    <w:rsid w:val="006E0953"/>
    <w:rsid w:val="006E19F4"/>
    <w:rsid w:val="006E5F74"/>
    <w:rsid w:val="006E6358"/>
    <w:rsid w:val="006E653E"/>
    <w:rsid w:val="006F5E03"/>
    <w:rsid w:val="007069E7"/>
    <w:rsid w:val="00707204"/>
    <w:rsid w:val="0070724A"/>
    <w:rsid w:val="007112E9"/>
    <w:rsid w:val="007150F1"/>
    <w:rsid w:val="00715561"/>
    <w:rsid w:val="007173D8"/>
    <w:rsid w:val="007237F5"/>
    <w:rsid w:val="00732248"/>
    <w:rsid w:val="00737A54"/>
    <w:rsid w:val="0074730C"/>
    <w:rsid w:val="00750B2C"/>
    <w:rsid w:val="0075427E"/>
    <w:rsid w:val="0076105C"/>
    <w:rsid w:val="0076316E"/>
    <w:rsid w:val="00764302"/>
    <w:rsid w:val="00774AA6"/>
    <w:rsid w:val="00775A73"/>
    <w:rsid w:val="00775CB5"/>
    <w:rsid w:val="007765F8"/>
    <w:rsid w:val="00784FC7"/>
    <w:rsid w:val="00790020"/>
    <w:rsid w:val="00795467"/>
    <w:rsid w:val="007A14E4"/>
    <w:rsid w:val="007A3F79"/>
    <w:rsid w:val="007A4722"/>
    <w:rsid w:val="007A6354"/>
    <w:rsid w:val="007A77C5"/>
    <w:rsid w:val="007B3BA5"/>
    <w:rsid w:val="007B4CF7"/>
    <w:rsid w:val="007B7E14"/>
    <w:rsid w:val="007C0298"/>
    <w:rsid w:val="007C474D"/>
    <w:rsid w:val="007C7624"/>
    <w:rsid w:val="007D3DAA"/>
    <w:rsid w:val="007D4F77"/>
    <w:rsid w:val="007D53F5"/>
    <w:rsid w:val="007E4D1F"/>
    <w:rsid w:val="007E54FC"/>
    <w:rsid w:val="007F0D34"/>
    <w:rsid w:val="008002B9"/>
    <w:rsid w:val="0080046C"/>
    <w:rsid w:val="0080787E"/>
    <w:rsid w:val="008079FA"/>
    <w:rsid w:val="00815277"/>
    <w:rsid w:val="008223BD"/>
    <w:rsid w:val="008243C0"/>
    <w:rsid w:val="00825D46"/>
    <w:rsid w:val="008271F1"/>
    <w:rsid w:val="0082787D"/>
    <w:rsid w:val="008347E4"/>
    <w:rsid w:val="008412C2"/>
    <w:rsid w:val="00846374"/>
    <w:rsid w:val="0084746E"/>
    <w:rsid w:val="00862C31"/>
    <w:rsid w:val="00864039"/>
    <w:rsid w:val="00864597"/>
    <w:rsid w:val="00865324"/>
    <w:rsid w:val="00867C37"/>
    <w:rsid w:val="0087023D"/>
    <w:rsid w:val="00872D95"/>
    <w:rsid w:val="00874AE1"/>
    <w:rsid w:val="008764ED"/>
    <w:rsid w:val="00876C21"/>
    <w:rsid w:val="00880136"/>
    <w:rsid w:val="00883B7C"/>
    <w:rsid w:val="00895348"/>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74872"/>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47C84"/>
    <w:rsid w:val="00A51F4C"/>
    <w:rsid w:val="00A54D72"/>
    <w:rsid w:val="00A57583"/>
    <w:rsid w:val="00A61FA0"/>
    <w:rsid w:val="00A623FA"/>
    <w:rsid w:val="00A6559A"/>
    <w:rsid w:val="00A66B08"/>
    <w:rsid w:val="00A82ACB"/>
    <w:rsid w:val="00A83ABB"/>
    <w:rsid w:val="00A84310"/>
    <w:rsid w:val="00A85EC7"/>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10639"/>
    <w:rsid w:val="00B15FF7"/>
    <w:rsid w:val="00B22EE3"/>
    <w:rsid w:val="00B447AC"/>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4630"/>
    <w:rsid w:val="00C07C89"/>
    <w:rsid w:val="00C13C3F"/>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9B3"/>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4AE1"/>
    <w:rsid w:val="00E16FA9"/>
    <w:rsid w:val="00E20059"/>
    <w:rsid w:val="00E27B55"/>
    <w:rsid w:val="00E31083"/>
    <w:rsid w:val="00E31AA8"/>
    <w:rsid w:val="00E3423C"/>
    <w:rsid w:val="00E34692"/>
    <w:rsid w:val="00E365CE"/>
    <w:rsid w:val="00E43D08"/>
    <w:rsid w:val="00E46C23"/>
    <w:rsid w:val="00E51FEB"/>
    <w:rsid w:val="00E53DDF"/>
    <w:rsid w:val="00E57C33"/>
    <w:rsid w:val="00E60E73"/>
    <w:rsid w:val="00E63825"/>
    <w:rsid w:val="00E638C6"/>
    <w:rsid w:val="00E643BC"/>
    <w:rsid w:val="00E652A7"/>
    <w:rsid w:val="00E67A46"/>
    <w:rsid w:val="00E72CD2"/>
    <w:rsid w:val="00E7353C"/>
    <w:rsid w:val="00E801D8"/>
    <w:rsid w:val="00E82CD4"/>
    <w:rsid w:val="00E8568F"/>
    <w:rsid w:val="00E86E31"/>
    <w:rsid w:val="00E90ACC"/>
    <w:rsid w:val="00E9405B"/>
    <w:rsid w:val="00EA49F5"/>
    <w:rsid w:val="00EC2C44"/>
    <w:rsid w:val="00EC4C04"/>
    <w:rsid w:val="00ED0405"/>
    <w:rsid w:val="00ED0D05"/>
    <w:rsid w:val="00ED20C8"/>
    <w:rsid w:val="00ED7BFC"/>
    <w:rsid w:val="00EE35D0"/>
    <w:rsid w:val="00EE6448"/>
    <w:rsid w:val="00EF0C81"/>
    <w:rsid w:val="00EF165D"/>
    <w:rsid w:val="00EF2E2A"/>
    <w:rsid w:val="00F00572"/>
    <w:rsid w:val="00F017FD"/>
    <w:rsid w:val="00F146B6"/>
    <w:rsid w:val="00F1681E"/>
    <w:rsid w:val="00F3541E"/>
    <w:rsid w:val="00F40D0D"/>
    <w:rsid w:val="00F46871"/>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EC4C04"/>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EC4C04"/>
  </w:style>
  <w:style w:type="character" w:customStyle="1" w:styleId="eop">
    <w:name w:val="eop"/>
    <w:basedOn w:val="DefaultParagraphFont"/>
    <w:rsid w:val="00EC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2976</Characters>
  <Application>Microsoft Office Word</Application>
  <DocSecurity>0</DocSecurity>
  <Lines>59</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3412</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2026-06-02T12:17:00Z</dcterms:created>
  <dcterms:modified xsi:type="dcterms:W3CDTF">2026-06-02T12:17:00Z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