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6DA9" w14:textId="135DC232" w:rsidR="00EA3602" w:rsidRPr="00EA3602" w:rsidRDefault="00CB112F" w:rsidP="00EA3602">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6AC3CEFF" w14:textId="77777777" w:rsidR="00EA3602" w:rsidRPr="00EA3602" w:rsidRDefault="00EA3602" w:rsidP="00EA3602">
      <w:pPr>
        <w:widowControl/>
        <w:spacing w:after="0" w:line="240" w:lineRule="auto"/>
        <w:ind w:left="5103"/>
        <w:rPr>
          <w:rFonts w:ascii="Times New Roman" w:eastAsia="Times New Roman" w:hAnsi="Times New Roman"/>
          <w:b/>
          <w:sz w:val="24"/>
          <w:szCs w:val="24"/>
          <w:lang w:val="lv-LV"/>
        </w:rPr>
      </w:pPr>
    </w:p>
    <w:p w14:paraId="3E429695" w14:textId="270932D1" w:rsidR="00EA3602" w:rsidRDefault="00CB112F" w:rsidP="00EA3602">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248A9C52" w14:textId="77777777" w:rsidR="00EA3602" w:rsidRDefault="00EA3602" w:rsidP="00EA3602">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6752F654" w:rsidR="00963C58" w:rsidRDefault="00876C0E"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w:t>
      </w:r>
      <w:r w:rsidR="00B420C8">
        <w:rPr>
          <w:rFonts w:ascii="Times New Roman" w:eastAsia="Times New Roman" w:hAnsi="Times New Roman"/>
          <w:sz w:val="24"/>
          <w:lang w:val="lv-LV" w:eastAsia="lv-LV"/>
        </w:rPr>
        <w:t>7.0</w:t>
      </w:r>
      <w:r>
        <w:rPr>
          <w:rFonts w:ascii="Times New Roman" w:eastAsia="Times New Roman" w:hAnsi="Times New Roman"/>
          <w:sz w:val="24"/>
          <w:lang w:val="lv-LV" w:eastAsia="lv-LV"/>
        </w:rPr>
        <w:t>5</w:t>
      </w:r>
      <w:r w:rsidR="00B420C8">
        <w:rPr>
          <w:rFonts w:ascii="Times New Roman" w:eastAsia="Times New Roman" w:hAnsi="Times New Roman"/>
          <w:sz w:val="24"/>
          <w:lang w:val="lv-LV" w:eastAsia="lv-LV"/>
        </w:rPr>
        <w:t>.2026.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EA3602">
        <w:rPr>
          <w:rFonts w:ascii="Times New Roman" w:eastAsia="Times New Roman" w:hAnsi="Times New Roman"/>
          <w:sz w:val="24"/>
          <w:lang w:val="lv-LV" w:eastAsia="lv-LV"/>
        </w:rPr>
        <w:t>134</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24E52AD8"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B420C8">
        <w:rPr>
          <w:rFonts w:ascii="Times New Roman" w:eastAsia="Times New Roman" w:hAnsi="Times New Roman"/>
          <w:sz w:val="24"/>
          <w:lang w:val="lv-LV" w:eastAsia="lv-LV"/>
        </w:rPr>
        <w:t>Edgars Puriņš</w:t>
      </w:r>
    </w:p>
    <w:p w14:paraId="05164F18" w14:textId="1C25C5E0"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230DEB" w:rsidRPr="00230DEB">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3C2A30">
        <w:rPr>
          <w:rFonts w:ascii="Times New Roman" w:eastAsia="Times New Roman" w:hAnsi="Times New Roman"/>
          <w:sz w:val="24"/>
          <w:lang w:val="lv-LV" w:eastAsia="lv-LV"/>
        </w:rPr>
        <w:t>Māris Vovks</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p>
    <w:p w14:paraId="14714EAF" w14:textId="302A6F94" w:rsidR="0063491C" w:rsidRPr="0063491C" w:rsidRDefault="00963C58" w:rsidP="0063491C">
      <w:pPr>
        <w:widowControl/>
        <w:suppressAutoHyphens/>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izskatīja strīdu starp </w:t>
      </w:r>
      <w:r w:rsidR="0063491C" w:rsidRPr="0063491C">
        <w:rPr>
          <w:rFonts w:ascii="Times New Roman" w:eastAsia="Times New Roman" w:hAnsi="Times New Roman"/>
          <w:sz w:val="24"/>
          <w:lang w:val="lv-LV" w:eastAsia="lv-LV"/>
        </w:rPr>
        <w:t>patērētāju un sabiedrīb</w:t>
      </w:r>
      <w:r w:rsidR="00CB112F">
        <w:rPr>
          <w:rFonts w:ascii="Times New Roman" w:eastAsia="Times New Roman" w:hAnsi="Times New Roman"/>
          <w:sz w:val="24"/>
          <w:lang w:val="lv-LV" w:eastAsia="lv-LV"/>
        </w:rPr>
        <w:t>u</w:t>
      </w:r>
      <w:r w:rsidR="0063491C" w:rsidRPr="0063491C">
        <w:rPr>
          <w:rFonts w:ascii="Times New Roman" w:eastAsia="Times New Roman" w:hAnsi="Times New Roman"/>
          <w:sz w:val="24"/>
          <w:lang w:val="lv-LV" w:eastAsia="lv-LV"/>
        </w:rPr>
        <w:t xml:space="preserve"> saistībā ar preces kvalitāti.</w:t>
      </w:r>
    </w:p>
    <w:p w14:paraId="59E43DE1" w14:textId="77777777" w:rsidR="0063491C" w:rsidRPr="0063491C" w:rsidRDefault="0063491C" w:rsidP="0063491C">
      <w:pPr>
        <w:widowControl/>
        <w:suppressAutoHyphens/>
        <w:spacing w:after="0" w:line="240" w:lineRule="auto"/>
        <w:jc w:val="both"/>
        <w:rPr>
          <w:rFonts w:ascii="Times New Roman" w:eastAsia="Times New Roman" w:hAnsi="Times New Roman"/>
          <w:sz w:val="24"/>
          <w:lang w:val="lv-LV" w:eastAsia="lv-LV"/>
        </w:rPr>
      </w:pPr>
    </w:p>
    <w:p w14:paraId="35E6ED66" w14:textId="77777777" w:rsidR="00B0082F" w:rsidRPr="00B0082F" w:rsidRDefault="00B0082F" w:rsidP="00B0082F">
      <w:pPr>
        <w:widowControl/>
        <w:suppressAutoHyphens/>
        <w:spacing w:after="0"/>
        <w:ind w:firstLine="720"/>
        <w:jc w:val="both"/>
        <w:rPr>
          <w:rFonts w:ascii="Times New Roman" w:eastAsia="Times New Roman" w:hAnsi="Times New Roman"/>
          <w:sz w:val="24"/>
          <w:lang w:val="lv-LV" w:eastAsia="lv-LV"/>
        </w:rPr>
      </w:pPr>
      <w:r w:rsidRPr="00B0082F">
        <w:rPr>
          <w:rFonts w:ascii="Times New Roman" w:eastAsia="Times New Roman" w:hAnsi="Times New Roman"/>
          <w:sz w:val="24"/>
          <w:lang w:val="lv-LV" w:eastAsia="lv-LV"/>
        </w:rPr>
        <w:t xml:space="preserve">No lietas materiāliem izriet, ka patērētājs 2024. gada 5. aprīlī sabiedrības veikalā iegādājās hokeja nūju </w:t>
      </w:r>
      <w:proofErr w:type="spellStart"/>
      <w:r w:rsidRPr="00B0082F">
        <w:rPr>
          <w:rFonts w:ascii="Times New Roman" w:eastAsia="Times New Roman" w:hAnsi="Times New Roman"/>
          <w:sz w:val="24"/>
          <w:lang w:val="lv-LV" w:eastAsia="lv-LV"/>
        </w:rPr>
        <w:t>Bauer</w:t>
      </w:r>
      <w:proofErr w:type="spellEnd"/>
      <w:r w:rsidRPr="00B0082F">
        <w:rPr>
          <w:rFonts w:ascii="Times New Roman" w:eastAsia="Times New Roman" w:hAnsi="Times New Roman"/>
          <w:sz w:val="24"/>
          <w:lang w:val="lv-LV" w:eastAsia="lv-LV"/>
        </w:rPr>
        <w:t xml:space="preserve"> </w:t>
      </w:r>
      <w:proofErr w:type="spellStart"/>
      <w:r w:rsidRPr="00B0082F">
        <w:rPr>
          <w:rFonts w:ascii="Times New Roman" w:eastAsia="Times New Roman" w:hAnsi="Times New Roman"/>
          <w:sz w:val="24"/>
          <w:lang w:val="lv-LV" w:eastAsia="lv-LV"/>
        </w:rPr>
        <w:t>Vapor</w:t>
      </w:r>
      <w:proofErr w:type="spellEnd"/>
      <w:r w:rsidRPr="00B0082F">
        <w:rPr>
          <w:rFonts w:ascii="Times New Roman" w:eastAsia="Times New Roman" w:hAnsi="Times New Roman"/>
          <w:sz w:val="24"/>
          <w:lang w:val="lv-LV" w:eastAsia="lv-LV"/>
        </w:rPr>
        <w:t xml:space="preserve"> S23 </w:t>
      </w:r>
      <w:proofErr w:type="spellStart"/>
      <w:r w:rsidRPr="00B0082F">
        <w:rPr>
          <w:rFonts w:ascii="Times New Roman" w:eastAsia="Times New Roman" w:hAnsi="Times New Roman"/>
          <w:sz w:val="24"/>
          <w:lang w:val="lv-LV" w:eastAsia="lv-LV"/>
        </w:rPr>
        <w:t>League</w:t>
      </w:r>
      <w:proofErr w:type="spellEnd"/>
      <w:r w:rsidRPr="00B0082F">
        <w:rPr>
          <w:rFonts w:ascii="Times New Roman" w:eastAsia="Times New Roman" w:hAnsi="Times New Roman"/>
          <w:sz w:val="24"/>
          <w:lang w:val="lv-LV" w:eastAsia="lv-LV"/>
        </w:rPr>
        <w:t xml:space="preserve"> </w:t>
      </w:r>
      <w:proofErr w:type="spellStart"/>
      <w:r w:rsidRPr="00B0082F">
        <w:rPr>
          <w:rFonts w:ascii="Times New Roman" w:eastAsia="Times New Roman" w:hAnsi="Times New Roman"/>
          <w:sz w:val="24"/>
          <w:lang w:val="lv-LV" w:eastAsia="lv-LV"/>
        </w:rPr>
        <w:t>Grip</w:t>
      </w:r>
      <w:proofErr w:type="spellEnd"/>
      <w:r w:rsidRPr="00B0082F">
        <w:rPr>
          <w:rFonts w:ascii="Times New Roman" w:eastAsia="Times New Roman" w:hAnsi="Times New Roman"/>
          <w:sz w:val="24"/>
          <w:lang w:val="lv-LV" w:eastAsia="lv-LV"/>
        </w:rPr>
        <w:t xml:space="preserve"> Senior Left87P28 par 179,55 EUR. 2024. gada 28. augustā hokeja spēles laikā Tallinā nūja salūza. 2024. gada 3. septembrī patērētājs vērsās sabiedrībā ar iesniegumu, lūdzot nomainīt nūju pret jaunu. Sabiedrība 2024. gada 19. septembrī sniedza atteikumu, norādot, ka nūjai nav ražošanas defekta un bojājums radies mehāniskas iedarbības rezultātā. Patērētājs nepiekrīt atteikumam un lūdz Komisiju uzlikt par pienākumu sabiedrībai nomainīt nūju pret jaunu.</w:t>
      </w:r>
    </w:p>
    <w:p w14:paraId="772E2869" w14:textId="77777777" w:rsidR="00B0082F" w:rsidRPr="00B0082F" w:rsidRDefault="00B0082F" w:rsidP="00B0082F">
      <w:pPr>
        <w:widowControl/>
        <w:suppressAutoHyphens/>
        <w:spacing w:after="0"/>
        <w:ind w:firstLine="720"/>
        <w:jc w:val="both"/>
        <w:rPr>
          <w:rFonts w:ascii="Times New Roman" w:eastAsia="Times New Roman" w:hAnsi="Times New Roman"/>
          <w:sz w:val="24"/>
          <w:lang w:val="lv-LV" w:eastAsia="lv-LV"/>
        </w:rPr>
      </w:pPr>
    </w:p>
    <w:p w14:paraId="40D1337D" w14:textId="77777777" w:rsidR="00B0082F" w:rsidRPr="00B0082F" w:rsidRDefault="00B0082F" w:rsidP="00B0082F">
      <w:pPr>
        <w:widowControl/>
        <w:suppressAutoHyphens/>
        <w:spacing w:after="0"/>
        <w:ind w:firstLine="720"/>
        <w:jc w:val="both"/>
        <w:rPr>
          <w:rFonts w:ascii="Times New Roman" w:eastAsia="Times New Roman" w:hAnsi="Times New Roman"/>
          <w:sz w:val="24"/>
          <w:lang w:val="lv-LV" w:eastAsia="lv-LV"/>
        </w:rPr>
      </w:pPr>
      <w:r w:rsidRPr="00B0082F">
        <w:rPr>
          <w:rFonts w:ascii="Times New Roman" w:eastAsia="Times New Roman" w:hAnsi="Times New Roman"/>
          <w:sz w:val="24"/>
          <w:lang w:val="lv-LV" w:eastAsia="lv-LV"/>
        </w:rPr>
        <w:t>Sabiedrība lietā ir sniegusi papildu skaidrojumu un 2026. gada 13. maijā iesniegusi video un fotogrāfijas ar nūjas bojājumiem. No sabiedrības iesniegtajiem materiāliem izriet, ka nūjas kāta bojājuma zonā ir konstatējamas vairākas šķērsvirziena plaisas, kompozītmateriāla slāņu daļēja atdalīšanās (</w:t>
      </w:r>
      <w:proofErr w:type="spellStart"/>
      <w:r w:rsidRPr="00B0082F">
        <w:rPr>
          <w:rFonts w:ascii="Times New Roman" w:eastAsia="Times New Roman" w:hAnsi="Times New Roman"/>
          <w:sz w:val="24"/>
          <w:lang w:val="lv-LV" w:eastAsia="lv-LV"/>
        </w:rPr>
        <w:t>delaminācija</w:t>
      </w:r>
      <w:proofErr w:type="spellEnd"/>
      <w:r w:rsidRPr="00B0082F">
        <w:rPr>
          <w:rFonts w:ascii="Times New Roman" w:eastAsia="Times New Roman" w:hAnsi="Times New Roman"/>
          <w:sz w:val="24"/>
          <w:lang w:val="lv-LV" w:eastAsia="lv-LV"/>
        </w:rPr>
        <w:t>), lokāla materiāla deformācija (iespiedums), kā arī citi intensīvas lietošanas bojājumi citviet uz kāta un lāpstiņas. Sabiedrība norāda, ka šāds bojājumu kopums ir tipisks augstas intensitātes ārējai mehāniskai iedarbībai, kas var rasties sadursmē ar citu spēlētāju inventāru, pret laukuma bortu vai pārmērīgas lieces slodzes rezultātā metiena laikā. Sabiedrība uzsver, ka bojājuma konfigurācija neatbilst ražošanas defektiem raksturīgām pazīmēm.</w:t>
      </w:r>
    </w:p>
    <w:p w14:paraId="34B11941" w14:textId="77777777" w:rsidR="00B0082F" w:rsidRPr="00B0082F" w:rsidRDefault="00B0082F" w:rsidP="00B0082F">
      <w:pPr>
        <w:widowControl/>
        <w:suppressAutoHyphens/>
        <w:spacing w:after="0"/>
        <w:ind w:firstLine="720"/>
        <w:jc w:val="both"/>
        <w:rPr>
          <w:rFonts w:ascii="Times New Roman" w:eastAsia="Times New Roman" w:hAnsi="Times New Roman"/>
          <w:sz w:val="24"/>
          <w:lang w:val="lv-LV" w:eastAsia="lv-LV"/>
        </w:rPr>
      </w:pPr>
    </w:p>
    <w:p w14:paraId="09229A19" w14:textId="77777777" w:rsidR="00B0082F" w:rsidRPr="00B0082F" w:rsidRDefault="00B0082F" w:rsidP="00B0082F">
      <w:pPr>
        <w:widowControl/>
        <w:suppressAutoHyphens/>
        <w:spacing w:after="0"/>
        <w:ind w:firstLine="720"/>
        <w:jc w:val="both"/>
        <w:rPr>
          <w:rFonts w:ascii="Times New Roman" w:eastAsia="Times New Roman" w:hAnsi="Times New Roman"/>
          <w:sz w:val="24"/>
          <w:lang w:val="lv-LV" w:eastAsia="lv-LV"/>
        </w:rPr>
      </w:pPr>
      <w:r w:rsidRPr="00B0082F">
        <w:rPr>
          <w:rFonts w:ascii="Times New Roman" w:eastAsia="Times New Roman" w:hAnsi="Times New Roman"/>
          <w:sz w:val="24"/>
          <w:lang w:val="lv-LV" w:eastAsia="lv-LV"/>
        </w:rPr>
        <w:t>Patērētājs 2026. gada 8. maijā iesniedza paskaidrojumu, norādot, ka nūja atrodas sabiedrības rīcībā kopš tās iesniegšanas 2024. gada 3. septembrī, tādēļ viņam nav iespējams iesniegt papildu fotogrāfijas vai video. Patērētājs atkārtoti norāda, ka nūja salūza spēles epizodē, to izmantojot paredzētajam mērķim.</w:t>
      </w:r>
    </w:p>
    <w:p w14:paraId="0F7E6F80" w14:textId="77777777" w:rsidR="00B0082F" w:rsidRPr="00B0082F" w:rsidRDefault="00B0082F" w:rsidP="00B0082F">
      <w:pPr>
        <w:widowControl/>
        <w:suppressAutoHyphens/>
        <w:spacing w:after="0"/>
        <w:ind w:firstLine="720"/>
        <w:jc w:val="both"/>
        <w:rPr>
          <w:rFonts w:ascii="Times New Roman" w:eastAsia="Times New Roman" w:hAnsi="Times New Roman"/>
          <w:sz w:val="24"/>
          <w:lang w:val="lv-LV" w:eastAsia="lv-LV"/>
        </w:rPr>
      </w:pPr>
    </w:p>
    <w:p w14:paraId="78850FA5" w14:textId="268CA5AA" w:rsidR="00BC449B" w:rsidRDefault="00BC449B" w:rsidP="00B0082F">
      <w:pPr>
        <w:widowControl/>
        <w:suppressAutoHyphens/>
        <w:spacing w:after="0"/>
        <w:ind w:firstLine="720"/>
        <w:jc w:val="both"/>
        <w:rPr>
          <w:rFonts w:ascii="Times New Roman" w:eastAsia="Times New Roman" w:hAnsi="Times New Roman"/>
          <w:sz w:val="24"/>
          <w:lang w:val="lv-LV" w:eastAsia="lv-LV"/>
        </w:rPr>
      </w:pPr>
      <w:r w:rsidRPr="00BC449B">
        <w:rPr>
          <w:rFonts w:ascii="Times New Roman" w:eastAsia="Times New Roman" w:hAnsi="Times New Roman"/>
          <w:sz w:val="24"/>
          <w:lang w:val="lv-LV" w:eastAsia="lv-LV"/>
        </w:rPr>
        <w:lastRenderedPageBreak/>
        <w:t xml:space="preserve">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Tā kā neatbilstība atklājusies gada laikā, uzskatāms, ka tā varēja pastāvēt piegādes brīdī, ja vien šāds pieņēmums </w:t>
      </w:r>
      <w:r w:rsidR="00BE2C81">
        <w:rPr>
          <w:rFonts w:ascii="Times New Roman" w:eastAsia="Times New Roman" w:hAnsi="Times New Roman"/>
          <w:sz w:val="24"/>
          <w:lang w:val="lv-LV" w:eastAsia="lv-LV"/>
        </w:rPr>
        <w:t>nav</w:t>
      </w:r>
      <w:r w:rsidRPr="00BC449B">
        <w:rPr>
          <w:rFonts w:ascii="Times New Roman" w:eastAsia="Times New Roman" w:hAnsi="Times New Roman"/>
          <w:sz w:val="24"/>
          <w:lang w:val="lv-LV" w:eastAsia="lv-LV"/>
        </w:rPr>
        <w:t xml:space="preserve"> pretrunā ar preces raksturu vai neatbilstības veidu.</w:t>
      </w:r>
    </w:p>
    <w:p w14:paraId="1E3C7E35" w14:textId="77777777" w:rsidR="00BC449B" w:rsidRDefault="00BC449B" w:rsidP="00B0082F">
      <w:pPr>
        <w:widowControl/>
        <w:suppressAutoHyphens/>
        <w:spacing w:after="0"/>
        <w:ind w:firstLine="720"/>
        <w:jc w:val="both"/>
        <w:rPr>
          <w:rFonts w:ascii="Times New Roman" w:eastAsia="Times New Roman" w:hAnsi="Times New Roman"/>
          <w:sz w:val="24"/>
          <w:lang w:val="lv-LV" w:eastAsia="lv-LV"/>
        </w:rPr>
      </w:pPr>
    </w:p>
    <w:p w14:paraId="008840BE" w14:textId="0F28CCA1" w:rsidR="00B0082F" w:rsidRPr="00B0082F" w:rsidRDefault="00B0082F" w:rsidP="00B0082F">
      <w:pPr>
        <w:widowControl/>
        <w:suppressAutoHyphens/>
        <w:spacing w:after="0"/>
        <w:ind w:firstLine="720"/>
        <w:jc w:val="both"/>
        <w:rPr>
          <w:rFonts w:ascii="Times New Roman" w:eastAsia="Times New Roman" w:hAnsi="Times New Roman"/>
          <w:sz w:val="24"/>
          <w:lang w:val="lv-LV" w:eastAsia="lv-LV"/>
        </w:rPr>
      </w:pPr>
      <w:r w:rsidRPr="00B0082F">
        <w:rPr>
          <w:rFonts w:ascii="Times New Roman" w:eastAsia="Times New Roman" w:hAnsi="Times New Roman"/>
          <w:sz w:val="24"/>
          <w:lang w:val="lv-LV" w:eastAsia="lv-LV"/>
        </w:rPr>
        <w:t xml:space="preserve">Komisija, izvērtējot lietā esošos apstākļus, secina, ka sabiedrības iesniegtie video un fotogrāfijas skaidri parāda </w:t>
      </w:r>
      <w:r w:rsidR="00BE2C81" w:rsidRPr="00BE2C81">
        <w:rPr>
          <w:rFonts w:ascii="Times New Roman" w:eastAsia="Times New Roman" w:hAnsi="Times New Roman"/>
          <w:sz w:val="24"/>
          <w:lang w:val="lv-LV" w:eastAsia="lv-LV"/>
        </w:rPr>
        <w:t xml:space="preserve">neatbilstības veidu </w:t>
      </w:r>
      <w:r w:rsidR="00BE2C81">
        <w:rPr>
          <w:rFonts w:ascii="Times New Roman" w:eastAsia="Times New Roman" w:hAnsi="Times New Roman"/>
          <w:sz w:val="24"/>
          <w:lang w:val="lv-LV" w:eastAsia="lv-LV"/>
        </w:rPr>
        <w:t xml:space="preserve">- </w:t>
      </w:r>
      <w:r w:rsidRPr="00B0082F">
        <w:rPr>
          <w:rFonts w:ascii="Times New Roman" w:eastAsia="Times New Roman" w:hAnsi="Times New Roman"/>
          <w:sz w:val="24"/>
          <w:lang w:val="lv-LV" w:eastAsia="lv-LV"/>
        </w:rPr>
        <w:t xml:space="preserve">ārējas mehāniskas iedarbības pazīmes, tostarp iespiedumus, </w:t>
      </w:r>
      <w:proofErr w:type="spellStart"/>
      <w:r w:rsidRPr="00B0082F">
        <w:rPr>
          <w:rFonts w:ascii="Times New Roman" w:eastAsia="Times New Roman" w:hAnsi="Times New Roman"/>
          <w:sz w:val="24"/>
          <w:lang w:val="lv-LV" w:eastAsia="lv-LV"/>
        </w:rPr>
        <w:t>šķērsplaisas</w:t>
      </w:r>
      <w:proofErr w:type="spellEnd"/>
      <w:r w:rsidRPr="00B0082F">
        <w:rPr>
          <w:rFonts w:ascii="Times New Roman" w:eastAsia="Times New Roman" w:hAnsi="Times New Roman"/>
          <w:sz w:val="24"/>
          <w:lang w:val="lv-LV" w:eastAsia="lv-LV"/>
        </w:rPr>
        <w:t xml:space="preserve"> un </w:t>
      </w:r>
      <w:proofErr w:type="spellStart"/>
      <w:r w:rsidRPr="00B0082F">
        <w:rPr>
          <w:rFonts w:ascii="Times New Roman" w:eastAsia="Times New Roman" w:hAnsi="Times New Roman"/>
          <w:sz w:val="24"/>
          <w:lang w:val="lv-LV" w:eastAsia="lv-LV"/>
        </w:rPr>
        <w:t>delamināciju</w:t>
      </w:r>
      <w:proofErr w:type="spellEnd"/>
      <w:r w:rsidRPr="00B0082F">
        <w:rPr>
          <w:rFonts w:ascii="Times New Roman" w:eastAsia="Times New Roman" w:hAnsi="Times New Roman"/>
          <w:sz w:val="24"/>
          <w:lang w:val="lv-LV" w:eastAsia="lv-LV"/>
        </w:rPr>
        <w:t>, kas nav raksturīgas ražošanas defektiem. Komisija ņem vērā</w:t>
      </w:r>
      <w:r w:rsidR="00BC449B">
        <w:rPr>
          <w:rFonts w:ascii="Times New Roman" w:eastAsia="Times New Roman" w:hAnsi="Times New Roman"/>
          <w:sz w:val="24"/>
          <w:lang w:val="lv-LV" w:eastAsia="lv-LV"/>
        </w:rPr>
        <w:t xml:space="preserve"> konkrētās preces raksturu, kas ir hokeja nūja, kas ir tikusi </w:t>
      </w:r>
      <w:r w:rsidRPr="00B0082F">
        <w:rPr>
          <w:rFonts w:ascii="Times New Roman" w:eastAsia="Times New Roman" w:hAnsi="Times New Roman"/>
          <w:sz w:val="24"/>
          <w:lang w:val="lv-LV" w:eastAsia="lv-LV"/>
        </w:rPr>
        <w:t>izmantota augstas intensitātes spēlē, kur slodze uz kompozītmateriāla konstrukciju ir būtiski augstāka nekā treniņa apstākļos.</w:t>
      </w:r>
      <w:r w:rsidR="00BE2C81" w:rsidRPr="00CB112F">
        <w:rPr>
          <w:lang w:val="lv-LV"/>
        </w:rPr>
        <w:t xml:space="preserve"> </w:t>
      </w:r>
      <w:r w:rsidR="00BE2C81" w:rsidRPr="00BE2C81">
        <w:rPr>
          <w:rFonts w:ascii="Times New Roman" w:eastAsia="Times New Roman" w:hAnsi="Times New Roman"/>
          <w:sz w:val="24"/>
          <w:lang w:val="lv-LV" w:eastAsia="lv-LV"/>
        </w:rPr>
        <w:t xml:space="preserve">Ņemot </w:t>
      </w:r>
      <w:r w:rsidR="00BE2C81" w:rsidRPr="00BE2C81">
        <w:rPr>
          <w:rFonts w:ascii="Times New Roman" w:eastAsia="Times New Roman" w:hAnsi="Times New Roman"/>
          <w:sz w:val="24"/>
          <w:szCs w:val="24"/>
          <w:lang w:val="lv-LV" w:eastAsia="lv-LV"/>
        </w:rPr>
        <w:t>vērā minēto,</w:t>
      </w:r>
      <w:r w:rsidR="00BE2C81" w:rsidRPr="00CB112F">
        <w:rPr>
          <w:rFonts w:ascii="Times New Roman" w:hAnsi="Times New Roman"/>
          <w:sz w:val="24"/>
          <w:szCs w:val="24"/>
          <w:lang w:val="lv-LV"/>
        </w:rPr>
        <w:t xml:space="preserve"> likumā noteiktais </w:t>
      </w:r>
      <w:r w:rsidR="00BE2C81" w:rsidRPr="00BE2C81">
        <w:rPr>
          <w:rFonts w:ascii="Times New Roman" w:eastAsia="Times New Roman" w:hAnsi="Times New Roman"/>
          <w:sz w:val="24"/>
          <w:szCs w:val="24"/>
          <w:lang w:val="lv-LV" w:eastAsia="lv-LV"/>
        </w:rPr>
        <w:t>pieņēmums par neatbilstības pastāvēšanu piegādes brīdī, ir pretrunā ar preces raksturu vai neatbilstības veidu</w:t>
      </w:r>
      <w:r w:rsidR="00BE2C81">
        <w:rPr>
          <w:rFonts w:ascii="Times New Roman" w:eastAsia="Times New Roman" w:hAnsi="Times New Roman"/>
          <w:sz w:val="24"/>
          <w:szCs w:val="24"/>
          <w:lang w:val="lv-LV" w:eastAsia="lv-LV"/>
        </w:rPr>
        <w:t xml:space="preserve"> un nedod pamatu prasības apmierināšanai</w:t>
      </w:r>
      <w:r w:rsidR="00BE2C81" w:rsidRPr="00BE2C81">
        <w:rPr>
          <w:rFonts w:ascii="Times New Roman" w:eastAsia="Times New Roman" w:hAnsi="Times New Roman"/>
          <w:sz w:val="24"/>
          <w:lang w:val="lv-LV" w:eastAsia="lv-LV"/>
        </w:rPr>
        <w:t>.</w:t>
      </w:r>
    </w:p>
    <w:p w14:paraId="06287831" w14:textId="77777777" w:rsidR="00B0082F" w:rsidRPr="00B0082F" w:rsidRDefault="00B0082F" w:rsidP="00B0082F">
      <w:pPr>
        <w:widowControl/>
        <w:suppressAutoHyphens/>
        <w:spacing w:after="0"/>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0FF942C9" w14:textId="77777777" w:rsidR="00BC449B" w:rsidRDefault="00963C58" w:rsidP="00BC449B">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06F56A3C" w:rsidR="00963C58" w:rsidRDefault="00963C58" w:rsidP="00BC449B">
      <w:pPr>
        <w:widowControl/>
        <w:spacing w:after="0" w:line="240" w:lineRule="auto"/>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74368D93" w14:textId="64EEAABB" w:rsidR="00B420C8" w:rsidRPr="00BC449B" w:rsidRDefault="00B420C8" w:rsidP="00BC449B">
      <w:pPr>
        <w:widowControl/>
        <w:spacing w:after="0" w:line="240" w:lineRule="auto"/>
        <w:jc w:val="both"/>
        <w:rPr>
          <w:rFonts w:ascii="Times New Roman" w:eastAsia="Times New Roman" w:hAnsi="Times New Roman"/>
          <w:b/>
          <w:bCs/>
          <w:sz w:val="24"/>
          <w:lang w:val="lv-LV" w:eastAsia="lv-LV"/>
        </w:rPr>
      </w:pPr>
      <w:r w:rsidRPr="00BC449B">
        <w:rPr>
          <w:rFonts w:ascii="Times New Roman" w:eastAsia="Times New Roman" w:hAnsi="Times New Roman"/>
          <w:b/>
          <w:bCs/>
          <w:sz w:val="24"/>
          <w:lang w:val="lv-LV" w:eastAsia="lv-LV"/>
        </w:rPr>
        <w:t xml:space="preserve">noraidīt </w:t>
      </w:r>
      <w:r w:rsidR="00CB112F">
        <w:rPr>
          <w:rFonts w:ascii="Times New Roman" w:eastAsia="Times New Roman" w:hAnsi="Times New Roman"/>
          <w:b/>
          <w:bCs/>
          <w:sz w:val="24"/>
          <w:lang w:val="lv-LV" w:eastAsia="lv-LV"/>
        </w:rPr>
        <w:t>patērētāja</w:t>
      </w:r>
      <w:r w:rsidRPr="00BC449B">
        <w:rPr>
          <w:rFonts w:ascii="Times New Roman" w:eastAsia="Times New Roman" w:hAnsi="Times New Roman"/>
          <w:b/>
          <w:bCs/>
          <w:sz w:val="24"/>
          <w:lang w:val="lv-LV" w:eastAsia="lv-LV"/>
        </w:rPr>
        <w:t xml:space="preserve"> prasību.</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005A690B" w14:textId="30956B70"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B420C8">
        <w:rPr>
          <w:rFonts w:ascii="Times New Roman" w:eastAsia="Times New Roman" w:hAnsi="Times New Roman"/>
          <w:sz w:val="24"/>
          <w:lang w:val="lv-LV" w:eastAsia="lv-LV"/>
        </w:rPr>
        <w:t>Edgars Puriņš</w:t>
      </w:r>
    </w:p>
    <w:p w14:paraId="62252C23" w14:textId="19F304E7" w:rsidR="00B420C8" w:rsidRPr="00B420C8" w:rsidRDefault="00B420C8" w:rsidP="00B420C8">
      <w:pPr>
        <w:widowControl/>
        <w:tabs>
          <w:tab w:val="left" w:pos="6804"/>
        </w:tabs>
        <w:spacing w:before="360" w:after="0" w:line="240" w:lineRule="auto"/>
        <w:jc w:val="center"/>
        <w:rPr>
          <w:i/>
          <w:iCs/>
          <w:lang w:val="lv-LV"/>
        </w:rPr>
      </w:pPr>
      <w:r w:rsidRPr="00B420C8">
        <w:rPr>
          <w:i/>
          <w:iCs/>
          <w:lang w:val="lv-LV"/>
        </w:rPr>
        <w:t>Šis dokuments ir parakstīts ar drošu elektronisko parakstu un satur laika zīmogu.</w:t>
      </w:r>
    </w:p>
    <w:sectPr w:rsidR="00B420C8" w:rsidRPr="00B420C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5C00" w14:textId="77777777" w:rsidR="00CF4B26" w:rsidRDefault="00CF4B26">
      <w:pPr>
        <w:spacing w:after="0" w:line="240" w:lineRule="auto"/>
      </w:pPr>
      <w:r>
        <w:separator/>
      </w:r>
    </w:p>
  </w:endnote>
  <w:endnote w:type="continuationSeparator" w:id="0">
    <w:p w14:paraId="43E08DD8" w14:textId="77777777" w:rsidR="00CF4B26" w:rsidRDefault="00CF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3E1E" w14:textId="77777777" w:rsidR="00CF4B26" w:rsidRDefault="00CF4B26">
      <w:pPr>
        <w:spacing w:after="0" w:line="240" w:lineRule="auto"/>
      </w:pPr>
      <w:r>
        <w:separator/>
      </w:r>
    </w:p>
  </w:footnote>
  <w:footnote w:type="continuationSeparator" w:id="0">
    <w:p w14:paraId="2F9833FA" w14:textId="77777777" w:rsidR="00CF4B26" w:rsidRDefault="00CF4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33B8"/>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0DEB"/>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151FD"/>
    <w:rsid w:val="00321DE1"/>
    <w:rsid w:val="00323BA9"/>
    <w:rsid w:val="00326138"/>
    <w:rsid w:val="003326EA"/>
    <w:rsid w:val="00334FD6"/>
    <w:rsid w:val="003446A8"/>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A30"/>
    <w:rsid w:val="003C2D40"/>
    <w:rsid w:val="003D4737"/>
    <w:rsid w:val="003F302D"/>
    <w:rsid w:val="003F3B4D"/>
    <w:rsid w:val="00407D3A"/>
    <w:rsid w:val="00410759"/>
    <w:rsid w:val="004117CB"/>
    <w:rsid w:val="00414E5E"/>
    <w:rsid w:val="0041599B"/>
    <w:rsid w:val="004179C6"/>
    <w:rsid w:val="0043345C"/>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491C"/>
    <w:rsid w:val="006367A2"/>
    <w:rsid w:val="006456B7"/>
    <w:rsid w:val="00662E7C"/>
    <w:rsid w:val="00663C3A"/>
    <w:rsid w:val="006877E8"/>
    <w:rsid w:val="0069116F"/>
    <w:rsid w:val="006965CA"/>
    <w:rsid w:val="006A0CC6"/>
    <w:rsid w:val="006A2252"/>
    <w:rsid w:val="006A7C56"/>
    <w:rsid w:val="006B6EC4"/>
    <w:rsid w:val="006C2746"/>
    <w:rsid w:val="006C586F"/>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3BF"/>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0E"/>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082F"/>
    <w:rsid w:val="00B02035"/>
    <w:rsid w:val="00B03312"/>
    <w:rsid w:val="00B10639"/>
    <w:rsid w:val="00B15FF7"/>
    <w:rsid w:val="00B420C8"/>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C449B"/>
    <w:rsid w:val="00BD361B"/>
    <w:rsid w:val="00BE0D4D"/>
    <w:rsid w:val="00BE2BE9"/>
    <w:rsid w:val="00BE2C81"/>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5CFD"/>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B112F"/>
    <w:rsid w:val="00CC60E9"/>
    <w:rsid w:val="00CD22C6"/>
    <w:rsid w:val="00CE5DD9"/>
    <w:rsid w:val="00CF26CB"/>
    <w:rsid w:val="00CF4B26"/>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B3E10"/>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0378"/>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3602"/>
    <w:rsid w:val="00EA49F5"/>
    <w:rsid w:val="00EC2C44"/>
    <w:rsid w:val="00ED0405"/>
    <w:rsid w:val="00ED0D05"/>
    <w:rsid w:val="00ED20C8"/>
    <w:rsid w:val="00ED7BFC"/>
    <w:rsid w:val="00EE35D0"/>
    <w:rsid w:val="00EF165D"/>
    <w:rsid w:val="00F00572"/>
    <w:rsid w:val="00F017FD"/>
    <w:rsid w:val="00F146B6"/>
    <w:rsid w:val="00F1681E"/>
    <w:rsid w:val="00F170FA"/>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3224</Characters>
  <Application>Microsoft Office Word</Application>
  <DocSecurity>0</DocSecurity>
  <Lines>63</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3689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2026-06-02T12:57:00Z</dcterms:created>
  <dcterms:modified xsi:type="dcterms:W3CDTF">2026-06-02T12:57:00Z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