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5F7E6" w14:textId="35C5B3CC" w:rsidR="0015156C" w:rsidRDefault="00744835" w:rsidP="0015156C">
      <w:pPr>
        <w:widowControl/>
        <w:spacing w:after="0" w:line="240" w:lineRule="auto"/>
        <w:ind w:left="5103"/>
        <w:jc w:val="right"/>
        <w:rPr>
          <w:rFonts w:ascii="Times New Roman" w:eastAsia="Times New Roman" w:hAnsi="Times New Roman"/>
          <w:b/>
          <w:sz w:val="24"/>
          <w:szCs w:val="24"/>
          <w:lang w:val="lv-LV"/>
        </w:rPr>
      </w:pPr>
      <w:bookmarkStart w:id="0" w:name="_Hlk68767604"/>
      <w:bookmarkStart w:id="1" w:name="_Hlk99706303"/>
      <w:r>
        <w:rPr>
          <w:rFonts w:ascii="Times New Roman" w:eastAsia="Times New Roman" w:hAnsi="Times New Roman"/>
          <w:b/>
          <w:sz w:val="24"/>
          <w:szCs w:val="24"/>
          <w:lang w:val="lv-LV"/>
        </w:rPr>
        <w:t>patērētājs</w:t>
      </w:r>
    </w:p>
    <w:p w14:paraId="2B085FA8" w14:textId="77777777" w:rsidR="00913B1D" w:rsidRPr="00913B1D" w:rsidRDefault="00913B1D" w:rsidP="00913B1D">
      <w:pPr>
        <w:widowControl/>
        <w:spacing w:after="0" w:line="240" w:lineRule="auto"/>
        <w:ind w:left="5103"/>
        <w:jc w:val="right"/>
        <w:rPr>
          <w:rFonts w:ascii="Times New Roman" w:eastAsia="Times New Roman" w:hAnsi="Times New Roman"/>
          <w:b/>
          <w:sz w:val="24"/>
          <w:szCs w:val="24"/>
          <w:lang w:val="lv-LV"/>
        </w:rPr>
      </w:pPr>
    </w:p>
    <w:p w14:paraId="7B4A70B1" w14:textId="77777777" w:rsidR="00913B1D" w:rsidRPr="00913B1D" w:rsidRDefault="00913B1D" w:rsidP="00913B1D">
      <w:pPr>
        <w:widowControl/>
        <w:spacing w:after="0" w:line="240" w:lineRule="auto"/>
        <w:ind w:left="5103"/>
        <w:jc w:val="right"/>
        <w:rPr>
          <w:rFonts w:ascii="Times New Roman" w:eastAsia="Times New Roman" w:hAnsi="Times New Roman"/>
          <w:b/>
          <w:sz w:val="24"/>
          <w:szCs w:val="24"/>
          <w:lang w:val="lv-LV"/>
        </w:rPr>
      </w:pPr>
      <w:r w:rsidRPr="00913B1D">
        <w:rPr>
          <w:rFonts w:ascii="Times New Roman" w:eastAsia="Times New Roman" w:hAnsi="Times New Roman"/>
          <w:b/>
          <w:sz w:val="24"/>
          <w:szCs w:val="24"/>
          <w:lang w:val="lv-LV"/>
        </w:rPr>
        <w:t>SIA “E‑Labas preces”</w:t>
      </w:r>
    </w:p>
    <w:p w14:paraId="71D22D22" w14:textId="77777777" w:rsidR="00913B1D" w:rsidRPr="00913B1D" w:rsidRDefault="00913B1D" w:rsidP="00913B1D">
      <w:pPr>
        <w:widowControl/>
        <w:spacing w:after="0" w:line="240" w:lineRule="auto"/>
        <w:ind w:left="5103"/>
        <w:jc w:val="right"/>
        <w:rPr>
          <w:rFonts w:ascii="Times New Roman" w:eastAsia="Times New Roman" w:hAnsi="Times New Roman"/>
          <w:b/>
          <w:sz w:val="24"/>
          <w:szCs w:val="24"/>
          <w:lang w:val="lv-LV"/>
        </w:rPr>
      </w:pPr>
      <w:proofErr w:type="spellStart"/>
      <w:r w:rsidRPr="00913B1D">
        <w:rPr>
          <w:rFonts w:ascii="Times New Roman" w:eastAsia="Times New Roman" w:hAnsi="Times New Roman"/>
          <w:b/>
          <w:sz w:val="24"/>
          <w:szCs w:val="24"/>
          <w:lang w:val="lv-LV"/>
        </w:rPr>
        <w:t>Reģ</w:t>
      </w:r>
      <w:proofErr w:type="spellEnd"/>
      <w:r w:rsidRPr="00913B1D">
        <w:rPr>
          <w:rFonts w:ascii="Times New Roman" w:eastAsia="Times New Roman" w:hAnsi="Times New Roman"/>
          <w:b/>
          <w:sz w:val="24"/>
          <w:szCs w:val="24"/>
          <w:lang w:val="lv-LV"/>
        </w:rPr>
        <w:t>. Nr. 50203563261</w:t>
      </w:r>
    </w:p>
    <w:p w14:paraId="40A5332E" w14:textId="77777777" w:rsidR="0015156C" w:rsidRDefault="0015156C" w:rsidP="00913B1D">
      <w:pPr>
        <w:widowControl/>
        <w:spacing w:after="0" w:line="240" w:lineRule="auto"/>
        <w:ind w:left="5103"/>
        <w:jc w:val="right"/>
        <w:rPr>
          <w:rFonts w:ascii="Times New Roman" w:eastAsia="Times New Roman" w:hAnsi="Times New Roman"/>
          <w:b/>
          <w:sz w:val="24"/>
          <w:szCs w:val="24"/>
          <w:lang w:val="lv-LV"/>
        </w:rPr>
      </w:pPr>
      <w:r w:rsidRPr="0015156C">
        <w:rPr>
          <w:rFonts w:ascii="Times New Roman" w:eastAsia="Times New Roman" w:hAnsi="Times New Roman"/>
          <w:b/>
          <w:sz w:val="24"/>
          <w:szCs w:val="24"/>
          <w:lang w:val="lv-LV"/>
        </w:rPr>
        <w:t xml:space="preserve">Paziņošanai E-adresē </w:t>
      </w:r>
    </w:p>
    <w:p w14:paraId="0B21545D" w14:textId="191A3BD6"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bookmarkStart w:id="2" w:name="_Hlk168493637"/>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4265CCC7" w:rsidR="00963C58" w:rsidRDefault="00296DB7"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10</w:t>
      </w:r>
      <w:r w:rsidR="00B23182">
        <w:rPr>
          <w:rFonts w:ascii="Times New Roman" w:eastAsia="Times New Roman" w:hAnsi="Times New Roman"/>
          <w:sz w:val="24"/>
          <w:lang w:val="lv-LV" w:eastAsia="lv-LV"/>
        </w:rPr>
        <w:t>.0</w:t>
      </w:r>
      <w:r w:rsidR="001A59C6">
        <w:rPr>
          <w:rFonts w:ascii="Times New Roman" w:eastAsia="Times New Roman" w:hAnsi="Times New Roman"/>
          <w:sz w:val="24"/>
          <w:lang w:val="lv-LV" w:eastAsia="lv-LV"/>
        </w:rPr>
        <w:t>8</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15156C">
        <w:rPr>
          <w:rFonts w:ascii="Times New Roman" w:eastAsia="Times New Roman" w:hAnsi="Times New Roman"/>
          <w:sz w:val="24"/>
          <w:lang w:val="lv-LV" w:eastAsia="lv-LV"/>
        </w:rPr>
        <w:t>274</w:t>
      </w:r>
      <w:r w:rsidR="00963C58">
        <w:rPr>
          <w:rFonts w:ascii="Times New Roman" w:eastAsia="Times New Roman" w:hAnsi="Times New Roman"/>
          <w:sz w:val="24"/>
          <w:lang w:val="lv-LV" w:eastAsia="lv-LV"/>
        </w:rPr>
        <w:t>-psrk</w:t>
      </w:r>
    </w:p>
    <w:p w14:paraId="1D42A41D" w14:textId="77777777" w:rsidR="00963C58" w:rsidRDefault="00963C58" w:rsidP="00B23182">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B23182">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14D0AE1D" w14:textId="301360E3" w:rsidR="00913B1D" w:rsidRPr="00913B1D" w:rsidRDefault="00963C58" w:rsidP="00913B1D">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870E9B">
        <w:rPr>
          <w:rFonts w:ascii="Times New Roman" w:eastAsia="Times New Roman" w:hAnsi="Times New Roman"/>
          <w:sz w:val="24"/>
          <w:lang w:val="lv-LV" w:eastAsia="lv-LV"/>
        </w:rPr>
        <w:t>Ilga Ozoliņa</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kā patērētāju interešu pārstāvis un </w:t>
      </w:r>
      <w:r w:rsidR="000E36D4">
        <w:rPr>
          <w:rFonts w:ascii="Times New Roman" w:eastAsia="Times New Roman" w:hAnsi="Times New Roman"/>
          <w:sz w:val="24"/>
          <w:lang w:val="lv-LV" w:eastAsia="lv-LV"/>
        </w:rPr>
        <w:t xml:space="preserve">Ilze Pelša </w:t>
      </w:r>
      <w:r>
        <w:rPr>
          <w:rFonts w:ascii="Times New Roman" w:eastAsia="Times New Roman" w:hAnsi="Times New Roman"/>
          <w:sz w:val="24"/>
          <w:lang w:val="lv-LV" w:eastAsia="lv-LV"/>
        </w:rPr>
        <w:t>kā komersantu interešu pārstāv</w:t>
      </w:r>
      <w:r w:rsidR="001718B2">
        <w:rPr>
          <w:rFonts w:ascii="Times New Roman" w:eastAsia="Times New Roman" w:hAnsi="Times New Roman"/>
          <w:sz w:val="24"/>
          <w:lang w:val="lv-LV" w:eastAsia="lv-LV"/>
        </w:rPr>
        <w:t>is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izskatīja strīdu </w:t>
      </w:r>
      <w:r w:rsidR="00E47224" w:rsidRPr="00E47224">
        <w:rPr>
          <w:rFonts w:ascii="Times New Roman" w:eastAsia="Times New Roman" w:hAnsi="Times New Roman"/>
          <w:sz w:val="24"/>
          <w:lang w:val="lv-LV" w:eastAsia="lv-LV"/>
        </w:rPr>
        <w:t xml:space="preserve">starp patērētāju </w:t>
      </w:r>
      <w:r w:rsidR="00913B1D" w:rsidRPr="00913B1D">
        <w:rPr>
          <w:rFonts w:ascii="Times New Roman" w:eastAsia="Times New Roman" w:hAnsi="Times New Roman"/>
          <w:sz w:val="24"/>
          <w:lang w:val="lv-LV" w:eastAsia="lv-LV"/>
        </w:rPr>
        <w:t xml:space="preserve">un SIA “E‑Labas preces” (turpmāk – sabiedrība) saistībā ar samaksātās naudas summas </w:t>
      </w:r>
      <w:proofErr w:type="spellStart"/>
      <w:r w:rsidR="00913B1D" w:rsidRPr="00913B1D">
        <w:rPr>
          <w:rFonts w:ascii="Times New Roman" w:eastAsia="Times New Roman" w:hAnsi="Times New Roman"/>
          <w:sz w:val="24"/>
          <w:lang w:val="lv-LV" w:eastAsia="lv-LV"/>
        </w:rPr>
        <w:t>neatmaksu</w:t>
      </w:r>
      <w:proofErr w:type="spellEnd"/>
      <w:r w:rsidR="00913B1D" w:rsidRPr="00913B1D">
        <w:rPr>
          <w:rFonts w:ascii="Times New Roman" w:eastAsia="Times New Roman" w:hAnsi="Times New Roman"/>
          <w:sz w:val="24"/>
          <w:lang w:val="lv-LV" w:eastAsia="lv-LV"/>
        </w:rPr>
        <w:t>.</w:t>
      </w:r>
    </w:p>
    <w:p w14:paraId="24B44469" w14:textId="77777777" w:rsidR="00913B1D" w:rsidRPr="00913B1D" w:rsidRDefault="00913B1D" w:rsidP="00913B1D">
      <w:pPr>
        <w:widowControl/>
        <w:spacing w:after="0"/>
        <w:ind w:left="720" w:firstLine="720"/>
        <w:jc w:val="both"/>
        <w:rPr>
          <w:rFonts w:ascii="Times New Roman" w:eastAsia="Times New Roman" w:hAnsi="Times New Roman"/>
          <w:sz w:val="24"/>
          <w:lang w:val="lv-LV" w:eastAsia="lv-LV"/>
        </w:rPr>
      </w:pPr>
    </w:p>
    <w:p w14:paraId="5747E425" w14:textId="50C6B9B1" w:rsidR="00913B1D" w:rsidRPr="00913B1D" w:rsidRDefault="00913B1D" w:rsidP="00913B1D">
      <w:pPr>
        <w:widowControl/>
        <w:spacing w:after="0"/>
        <w:ind w:firstLine="720"/>
        <w:jc w:val="both"/>
        <w:rPr>
          <w:rFonts w:ascii="Times New Roman" w:eastAsia="Times New Roman" w:hAnsi="Times New Roman"/>
          <w:sz w:val="24"/>
          <w:lang w:val="lv-LV" w:eastAsia="lv-LV"/>
        </w:rPr>
      </w:pPr>
      <w:r w:rsidRPr="00913B1D">
        <w:rPr>
          <w:rFonts w:ascii="Times New Roman" w:eastAsia="Times New Roman" w:hAnsi="Times New Roman"/>
          <w:sz w:val="24"/>
          <w:lang w:val="lv-LV" w:eastAsia="lv-LV"/>
        </w:rPr>
        <w:t xml:space="preserve">No lietas materiāliem izriet, ka patērētājs 2026. gada 26. janvārī sabiedrības interneta veikalā https://labaspreces.eu veica pasūtījumu Nr. 324855 un iegādājās atvilktņu bloku, par kuru veica samaksu 60,00 EUR apmērā. </w:t>
      </w:r>
      <w:r>
        <w:rPr>
          <w:rFonts w:ascii="Times New Roman" w:eastAsia="Times New Roman" w:hAnsi="Times New Roman"/>
          <w:sz w:val="24"/>
          <w:lang w:val="lv-LV" w:eastAsia="lv-LV"/>
        </w:rPr>
        <w:t xml:space="preserve">2026. </w:t>
      </w:r>
      <w:r w:rsidRPr="00913B1D">
        <w:rPr>
          <w:rFonts w:ascii="Times New Roman" w:eastAsia="Times New Roman" w:hAnsi="Times New Roman"/>
          <w:sz w:val="24"/>
          <w:lang w:val="lv-LV" w:eastAsia="lv-LV"/>
        </w:rPr>
        <w:t>gada 29. janvārī patērētājs informēja sabiedrību SMS sarakstē, ka prece vairs nav nepieciešama, un lūdza atmaksāt samaksāto naudas summu. 2026. gada 30. janvārī patērētājs nosūtīja sabiedrībai e‑pastu, kurā atkārtoti pieprasīja atmaksāt 60,00 EUR</w:t>
      </w:r>
      <w:r w:rsidR="00BA54E5">
        <w:rPr>
          <w:rFonts w:ascii="Times New Roman" w:eastAsia="Times New Roman" w:hAnsi="Times New Roman"/>
          <w:sz w:val="24"/>
          <w:lang w:val="lv-LV" w:eastAsia="lv-LV"/>
        </w:rPr>
        <w:t xml:space="preserve">. </w:t>
      </w:r>
      <w:r w:rsidRPr="00913B1D">
        <w:rPr>
          <w:rFonts w:ascii="Times New Roman" w:eastAsia="Times New Roman" w:hAnsi="Times New Roman"/>
          <w:sz w:val="24"/>
          <w:lang w:val="lv-LV" w:eastAsia="lv-LV"/>
        </w:rPr>
        <w:t>Sabiedrība uz patērētāja pieprasījumiem neatbildēja.</w:t>
      </w:r>
    </w:p>
    <w:p w14:paraId="7C0853F4" w14:textId="77777777" w:rsidR="00913B1D" w:rsidRPr="00913B1D" w:rsidRDefault="00913B1D" w:rsidP="00913B1D">
      <w:pPr>
        <w:widowControl/>
        <w:spacing w:after="0"/>
        <w:ind w:left="720" w:firstLine="720"/>
        <w:jc w:val="both"/>
        <w:rPr>
          <w:rFonts w:ascii="Times New Roman" w:eastAsia="Times New Roman" w:hAnsi="Times New Roman"/>
          <w:sz w:val="24"/>
          <w:lang w:val="lv-LV" w:eastAsia="lv-LV"/>
        </w:rPr>
      </w:pPr>
    </w:p>
    <w:p w14:paraId="6689A2C9" w14:textId="72CE8DA5" w:rsidR="00913B1D" w:rsidRPr="00913B1D" w:rsidRDefault="00913B1D" w:rsidP="00913B1D">
      <w:pPr>
        <w:widowControl/>
        <w:spacing w:after="0"/>
        <w:ind w:firstLine="720"/>
        <w:jc w:val="both"/>
        <w:rPr>
          <w:rFonts w:ascii="Times New Roman" w:eastAsia="Times New Roman" w:hAnsi="Times New Roman"/>
          <w:sz w:val="24"/>
          <w:lang w:val="lv-LV" w:eastAsia="lv-LV"/>
        </w:rPr>
      </w:pPr>
      <w:r w:rsidRPr="00913B1D">
        <w:rPr>
          <w:rFonts w:ascii="Times New Roman" w:eastAsia="Times New Roman" w:hAnsi="Times New Roman"/>
          <w:sz w:val="24"/>
          <w:lang w:val="lv-LV" w:eastAsia="lv-LV"/>
        </w:rPr>
        <w:t>Patērētājs 2026. gada 17. februārī vērsās Patērētāju tiesību aizsardzības centrā (PTAC) ar iesniegumu par sabiedrības rīcību. PTAC 2026. gada 10. martā pieprasīja sabiedrībai līdz 2026. gada 24. martam sniegt skaidrojumu par patērētāja iesniegumā minēto un paziņot par pieņemto lēmumu attiecībā uz patērētāja prasību. Sabiedrība noteiktajā termiņā atbildi nesniedza.</w:t>
      </w:r>
    </w:p>
    <w:p w14:paraId="4936EFA1" w14:textId="77777777" w:rsidR="00913B1D" w:rsidRPr="00913B1D" w:rsidRDefault="00913B1D" w:rsidP="00913B1D">
      <w:pPr>
        <w:widowControl/>
        <w:spacing w:after="0"/>
        <w:ind w:left="720" w:firstLine="720"/>
        <w:jc w:val="both"/>
        <w:rPr>
          <w:rFonts w:ascii="Times New Roman" w:eastAsia="Times New Roman" w:hAnsi="Times New Roman"/>
          <w:sz w:val="24"/>
          <w:lang w:val="lv-LV" w:eastAsia="lv-LV"/>
        </w:rPr>
      </w:pPr>
    </w:p>
    <w:p w14:paraId="5B93E1EE" w14:textId="000A5683" w:rsidR="00913B1D" w:rsidRPr="00913B1D" w:rsidRDefault="00913B1D" w:rsidP="00913B1D">
      <w:pPr>
        <w:widowControl/>
        <w:spacing w:after="0"/>
        <w:ind w:firstLine="720"/>
        <w:jc w:val="both"/>
        <w:rPr>
          <w:rFonts w:ascii="Times New Roman" w:eastAsia="Times New Roman" w:hAnsi="Times New Roman"/>
          <w:sz w:val="24"/>
          <w:lang w:val="lv-LV" w:eastAsia="lv-LV"/>
        </w:rPr>
      </w:pPr>
      <w:r w:rsidRPr="00913B1D">
        <w:rPr>
          <w:rFonts w:ascii="Times New Roman" w:eastAsia="Times New Roman" w:hAnsi="Times New Roman"/>
          <w:sz w:val="24"/>
          <w:lang w:val="lv-LV" w:eastAsia="lv-LV"/>
        </w:rPr>
        <w:t>PTAC 2026. gada 2. aprīlī informēja patērētāju un sabiedrību, ka sabiedrība nav sniegusi skaidrojumu, un strīds tiek nodots izskatīšanai Komisijā</w:t>
      </w:r>
      <w:r w:rsidR="00BA54E5">
        <w:rPr>
          <w:rFonts w:ascii="Times New Roman" w:eastAsia="Times New Roman" w:hAnsi="Times New Roman"/>
          <w:sz w:val="24"/>
          <w:lang w:val="lv-LV" w:eastAsia="lv-LV"/>
        </w:rPr>
        <w:t>.</w:t>
      </w:r>
      <w:r w:rsidRPr="00913B1D">
        <w:rPr>
          <w:rFonts w:ascii="Times New Roman" w:eastAsia="Times New Roman" w:hAnsi="Times New Roman"/>
          <w:sz w:val="24"/>
          <w:lang w:val="lv-LV" w:eastAsia="lv-LV"/>
        </w:rPr>
        <w:t xml:space="preserve"> Patērētājs 2026. gada 27. aprīlī iesniedza Komisijai iesniegumu, norādot, ka papildu dokumentu nav un viņš gaida Komisijas risinājumu.</w:t>
      </w:r>
    </w:p>
    <w:p w14:paraId="4FB00600" w14:textId="77777777" w:rsidR="00913B1D" w:rsidRPr="00913B1D" w:rsidRDefault="00913B1D" w:rsidP="00913B1D">
      <w:pPr>
        <w:widowControl/>
        <w:spacing w:after="0"/>
        <w:ind w:left="720" w:firstLine="720"/>
        <w:jc w:val="both"/>
        <w:rPr>
          <w:rFonts w:ascii="Times New Roman" w:eastAsia="Times New Roman" w:hAnsi="Times New Roman"/>
          <w:sz w:val="24"/>
          <w:lang w:val="lv-LV" w:eastAsia="lv-LV"/>
        </w:rPr>
      </w:pPr>
    </w:p>
    <w:p w14:paraId="2EE316C0" w14:textId="77777777" w:rsidR="00913B1D" w:rsidRPr="00913B1D" w:rsidRDefault="00913B1D" w:rsidP="00913B1D">
      <w:pPr>
        <w:widowControl/>
        <w:spacing w:after="0"/>
        <w:ind w:firstLine="720"/>
        <w:jc w:val="both"/>
        <w:rPr>
          <w:rFonts w:ascii="Times New Roman" w:eastAsia="Times New Roman" w:hAnsi="Times New Roman"/>
          <w:sz w:val="24"/>
          <w:lang w:val="lv-LV" w:eastAsia="lv-LV"/>
        </w:rPr>
      </w:pPr>
      <w:r w:rsidRPr="00913B1D">
        <w:rPr>
          <w:rFonts w:ascii="Times New Roman" w:eastAsia="Times New Roman" w:hAnsi="Times New Roman"/>
          <w:sz w:val="24"/>
          <w:lang w:val="lv-LV" w:eastAsia="lv-LV"/>
        </w:rPr>
        <w:t>Komisija, izvērtējot lietā esošos apstākļus, secina, ka starp pusēm ir noslēgts distances līgums par preces iegādi, taču patērētājs ir izmantojis atteikuma tiesības, informējot sabiedrību par lēmumu atkāpties no līguma pirms preces piegādes. Sabiedrība nav izpildījusi likumā noteikto pienākumu atmaksāt patērētājam samaksāto naudas summu.</w:t>
      </w:r>
    </w:p>
    <w:p w14:paraId="58EC9B0A" w14:textId="77777777" w:rsidR="00913B1D" w:rsidRPr="00913B1D" w:rsidRDefault="00913B1D" w:rsidP="00913B1D">
      <w:pPr>
        <w:widowControl/>
        <w:spacing w:after="0"/>
        <w:ind w:left="720" w:firstLine="720"/>
        <w:jc w:val="both"/>
        <w:rPr>
          <w:rFonts w:ascii="Times New Roman" w:eastAsia="Times New Roman" w:hAnsi="Times New Roman"/>
          <w:sz w:val="24"/>
          <w:lang w:val="lv-LV" w:eastAsia="lv-LV"/>
        </w:rPr>
      </w:pPr>
    </w:p>
    <w:p w14:paraId="0804BFEE" w14:textId="77777777" w:rsidR="00913B1D" w:rsidRPr="00913B1D" w:rsidRDefault="00913B1D" w:rsidP="00913B1D">
      <w:pPr>
        <w:widowControl/>
        <w:spacing w:after="0"/>
        <w:ind w:firstLine="720"/>
        <w:jc w:val="both"/>
        <w:rPr>
          <w:rFonts w:ascii="Times New Roman" w:eastAsia="Times New Roman" w:hAnsi="Times New Roman"/>
          <w:sz w:val="24"/>
          <w:lang w:val="lv-LV" w:eastAsia="lv-LV"/>
        </w:rPr>
      </w:pPr>
      <w:r w:rsidRPr="00913B1D">
        <w:rPr>
          <w:rFonts w:ascii="Times New Roman" w:eastAsia="Times New Roman" w:hAnsi="Times New Roman"/>
          <w:sz w:val="24"/>
          <w:lang w:val="lv-LV" w:eastAsia="lv-LV"/>
        </w:rPr>
        <w:lastRenderedPageBreak/>
        <w:t xml:space="preserve">Komisija norāda, ka saskaņā ar Patērētāju tiesību aizsardzības likuma (turpmāk – PTAL) 12. panta pirmo daļu patērētājs var noteiktā termiņā izmantot atteikuma tiesības un, nesniedzot nekādu pamatojumu, atkāpties no distances līguma. Savukārt panta otrā daļa paredz, ka patērētājs pirms atteikuma tiesību termiņa beigām par lēmumu atkāpties no līguma informē pārdevēju, iesniedzot tam atteikuma veidlapu vai paziņojumu par atteikuma tiesību izmantošanu. Termiņš ir ievērots, ja patērētājs atteikuma paziņojumu </w:t>
      </w:r>
      <w:proofErr w:type="spellStart"/>
      <w:r w:rsidRPr="00913B1D">
        <w:rPr>
          <w:rFonts w:ascii="Times New Roman" w:eastAsia="Times New Roman" w:hAnsi="Times New Roman"/>
          <w:sz w:val="24"/>
          <w:lang w:val="lv-LV" w:eastAsia="lv-LV"/>
        </w:rPr>
        <w:t>nosūta</w:t>
      </w:r>
      <w:proofErr w:type="spellEnd"/>
      <w:r w:rsidRPr="00913B1D">
        <w:rPr>
          <w:rFonts w:ascii="Times New Roman" w:eastAsia="Times New Roman" w:hAnsi="Times New Roman"/>
          <w:sz w:val="24"/>
          <w:lang w:val="lv-LV" w:eastAsia="lv-LV"/>
        </w:rPr>
        <w:t xml:space="preserve"> pārdevējam pirms atteikuma tiesību termiņa beigām.</w:t>
      </w:r>
    </w:p>
    <w:p w14:paraId="3943B327" w14:textId="77777777" w:rsidR="00913B1D" w:rsidRPr="00913B1D" w:rsidRDefault="00913B1D" w:rsidP="00913B1D">
      <w:pPr>
        <w:widowControl/>
        <w:spacing w:after="0"/>
        <w:ind w:left="720" w:firstLine="720"/>
        <w:jc w:val="both"/>
        <w:rPr>
          <w:rFonts w:ascii="Times New Roman" w:eastAsia="Times New Roman" w:hAnsi="Times New Roman"/>
          <w:sz w:val="24"/>
          <w:lang w:val="lv-LV" w:eastAsia="lv-LV"/>
        </w:rPr>
      </w:pPr>
    </w:p>
    <w:p w14:paraId="753CA0A7" w14:textId="77777777" w:rsidR="00913B1D" w:rsidRPr="00913B1D" w:rsidRDefault="00913B1D" w:rsidP="00913B1D">
      <w:pPr>
        <w:widowControl/>
        <w:spacing w:after="0"/>
        <w:ind w:firstLine="720"/>
        <w:jc w:val="both"/>
        <w:rPr>
          <w:rFonts w:ascii="Times New Roman" w:eastAsia="Times New Roman" w:hAnsi="Times New Roman"/>
          <w:sz w:val="24"/>
          <w:lang w:val="lv-LV" w:eastAsia="lv-LV"/>
        </w:rPr>
      </w:pPr>
      <w:r w:rsidRPr="00913B1D">
        <w:rPr>
          <w:rFonts w:ascii="Times New Roman" w:eastAsia="Times New Roman" w:hAnsi="Times New Roman"/>
          <w:sz w:val="24"/>
          <w:lang w:val="lv-LV" w:eastAsia="lv-LV"/>
        </w:rPr>
        <w:t>Saskaņā ar PTAL 12. panta sestās daļas noteikumiem pārdevējs bez nepamatotas kavēšanās, bet ne vēlāk kā 14 dienu laikā no dienas, kad saņēmis informāciju par patērētāja lēmumu atkāpties no līguma, atmaksā patērētājam viņa samaksāto naudas summu.</w:t>
      </w:r>
    </w:p>
    <w:p w14:paraId="31EC1D6E" w14:textId="77777777" w:rsidR="00913B1D" w:rsidRPr="00913B1D" w:rsidRDefault="00913B1D" w:rsidP="00913B1D">
      <w:pPr>
        <w:widowControl/>
        <w:spacing w:after="0"/>
        <w:ind w:left="720" w:firstLine="720"/>
        <w:jc w:val="both"/>
        <w:rPr>
          <w:rFonts w:ascii="Times New Roman" w:eastAsia="Times New Roman" w:hAnsi="Times New Roman"/>
          <w:sz w:val="24"/>
          <w:lang w:val="lv-LV" w:eastAsia="lv-LV"/>
        </w:rPr>
      </w:pPr>
    </w:p>
    <w:p w14:paraId="4A31DB0E" w14:textId="5E3E6AF7" w:rsidR="00913B1D" w:rsidRPr="00913B1D" w:rsidRDefault="00913B1D" w:rsidP="00913B1D">
      <w:pPr>
        <w:widowControl/>
        <w:spacing w:after="0"/>
        <w:ind w:firstLine="720"/>
        <w:jc w:val="both"/>
        <w:rPr>
          <w:rFonts w:ascii="Times New Roman" w:eastAsia="Times New Roman" w:hAnsi="Times New Roman"/>
          <w:sz w:val="24"/>
          <w:lang w:val="lv-LV" w:eastAsia="lv-LV"/>
        </w:rPr>
      </w:pPr>
      <w:r w:rsidRPr="00913B1D">
        <w:rPr>
          <w:rFonts w:ascii="Times New Roman" w:eastAsia="Times New Roman" w:hAnsi="Times New Roman"/>
          <w:sz w:val="24"/>
          <w:lang w:val="lv-LV" w:eastAsia="lv-LV"/>
        </w:rPr>
        <w:t>Komisija secina, ka sabiedrība nav izpildījusi likumā noteikto pienākumu un nav veikusi atmaksu patērētāja</w:t>
      </w:r>
      <w:r w:rsidR="00206064">
        <w:rPr>
          <w:rFonts w:ascii="Times New Roman" w:eastAsia="Times New Roman" w:hAnsi="Times New Roman"/>
          <w:sz w:val="24"/>
          <w:lang w:val="lv-LV" w:eastAsia="lv-LV"/>
        </w:rPr>
        <w:t>m</w:t>
      </w:r>
      <w:r w:rsidRPr="00913B1D">
        <w:rPr>
          <w:rFonts w:ascii="Times New Roman" w:eastAsia="Times New Roman" w:hAnsi="Times New Roman"/>
          <w:sz w:val="24"/>
          <w:lang w:val="lv-LV" w:eastAsia="lv-LV"/>
        </w:rPr>
        <w:t>.</w:t>
      </w:r>
      <w:r>
        <w:rPr>
          <w:rFonts w:ascii="Times New Roman" w:eastAsia="Times New Roman" w:hAnsi="Times New Roman"/>
          <w:sz w:val="24"/>
          <w:lang w:val="lv-LV" w:eastAsia="lv-LV"/>
        </w:rPr>
        <w:t xml:space="preserve"> </w:t>
      </w:r>
      <w:r w:rsidRPr="00913B1D">
        <w:rPr>
          <w:rFonts w:ascii="Times New Roman" w:eastAsia="Times New Roman" w:hAnsi="Times New Roman"/>
          <w:sz w:val="24"/>
          <w:lang w:val="lv-LV" w:eastAsia="lv-LV"/>
        </w:rPr>
        <w:t>No minētā izriet, ka sabiedrībai ir pienākums atmaksāt patērētājam 60,00 EUR.</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3771BE">
      <w:pPr>
        <w:widowControl/>
        <w:spacing w:before="240"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0E583360" w14:textId="3FD2E70C" w:rsidR="00913B1D" w:rsidRPr="00913B1D" w:rsidRDefault="00913B1D" w:rsidP="00913B1D">
      <w:pPr>
        <w:widowControl/>
        <w:spacing w:after="0" w:line="240" w:lineRule="auto"/>
        <w:jc w:val="both"/>
        <w:rPr>
          <w:rFonts w:ascii="Times New Roman" w:eastAsia="Times New Roman" w:hAnsi="Times New Roman"/>
          <w:b/>
          <w:bCs/>
          <w:sz w:val="24"/>
          <w:lang w:val="lv-LV" w:eastAsia="lv-LV"/>
        </w:rPr>
      </w:pPr>
      <w:r w:rsidRPr="00913B1D">
        <w:rPr>
          <w:rFonts w:ascii="Times New Roman" w:eastAsia="Times New Roman" w:hAnsi="Times New Roman"/>
          <w:b/>
          <w:bCs/>
          <w:sz w:val="24"/>
          <w:lang w:val="lv-LV" w:eastAsia="lv-LV"/>
        </w:rPr>
        <w:t xml:space="preserve">apmierināt </w:t>
      </w:r>
      <w:r w:rsidR="00744835">
        <w:rPr>
          <w:rFonts w:ascii="Times New Roman" w:eastAsia="Times New Roman" w:hAnsi="Times New Roman"/>
          <w:b/>
          <w:bCs/>
          <w:sz w:val="24"/>
          <w:lang w:val="lv-LV" w:eastAsia="lv-LV"/>
        </w:rPr>
        <w:t>patērētāja</w:t>
      </w:r>
      <w:r w:rsidRPr="00913B1D">
        <w:rPr>
          <w:rFonts w:ascii="Times New Roman" w:eastAsia="Times New Roman" w:hAnsi="Times New Roman"/>
          <w:b/>
          <w:bCs/>
          <w:sz w:val="24"/>
          <w:lang w:val="lv-LV" w:eastAsia="lv-LV"/>
        </w:rPr>
        <w:t xml:space="preserve"> prasību.</w:t>
      </w:r>
    </w:p>
    <w:p w14:paraId="68B79CD3" w14:textId="77777777" w:rsidR="00913B1D" w:rsidRPr="00913B1D" w:rsidRDefault="00913B1D" w:rsidP="00913B1D">
      <w:pPr>
        <w:widowControl/>
        <w:spacing w:after="0" w:line="240" w:lineRule="auto"/>
        <w:jc w:val="both"/>
        <w:rPr>
          <w:rFonts w:ascii="Times New Roman" w:eastAsia="Times New Roman" w:hAnsi="Times New Roman"/>
          <w:b/>
          <w:bCs/>
          <w:sz w:val="24"/>
          <w:lang w:val="lv-LV" w:eastAsia="lv-LV"/>
        </w:rPr>
      </w:pPr>
    </w:p>
    <w:p w14:paraId="26C96CF1" w14:textId="77777777" w:rsidR="00913B1D" w:rsidRDefault="00913B1D" w:rsidP="00913B1D">
      <w:pPr>
        <w:widowControl/>
        <w:spacing w:after="0" w:line="240" w:lineRule="auto"/>
        <w:jc w:val="both"/>
        <w:rPr>
          <w:rFonts w:ascii="Times New Roman" w:eastAsia="Times New Roman" w:hAnsi="Times New Roman"/>
          <w:b/>
          <w:bCs/>
          <w:sz w:val="24"/>
          <w:lang w:val="lv-LV" w:eastAsia="lv-LV"/>
        </w:rPr>
      </w:pPr>
      <w:r w:rsidRPr="00913B1D">
        <w:rPr>
          <w:rFonts w:ascii="Times New Roman" w:eastAsia="Times New Roman" w:hAnsi="Times New Roman"/>
          <w:b/>
          <w:bCs/>
          <w:sz w:val="24"/>
          <w:lang w:val="lv-LV" w:eastAsia="lv-LV"/>
        </w:rPr>
        <w:t>Sabiedrībai SIA “E‑Labas preces” atmaksāt patērētājam 60,00 EUR.</w:t>
      </w:r>
    </w:p>
    <w:p w14:paraId="22A3C8C8" w14:textId="6A6B7EE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3F8E2C37" w14:textId="5DA2EEA9" w:rsidR="00AA676D" w:rsidRPr="00C979A1" w:rsidRDefault="00AA676D" w:rsidP="00963C58">
      <w:pPr>
        <w:widowControl/>
        <w:spacing w:before="240" w:after="0" w:line="240" w:lineRule="auto"/>
        <w:jc w:val="both"/>
        <w:rPr>
          <w:rFonts w:ascii="Times New Roman" w:eastAsia="Times New Roman" w:hAnsi="Times New Roman"/>
          <w:sz w:val="24"/>
          <w:lang w:val="lv-LV" w:eastAsia="lv-LV"/>
        </w:rPr>
      </w:pPr>
      <w:r w:rsidRPr="00C979A1">
        <w:rPr>
          <w:rFonts w:ascii="Times New Roman" w:eastAsia="Times New Roman" w:hAnsi="Times New Roman"/>
          <w:sz w:val="24"/>
          <w:lang w:val="lv-LV" w:eastAsia="lv-LV"/>
        </w:rPr>
        <w:t>Saskaņā ar Patērētāju tiesību aizsardzības likuma 26.</w:t>
      </w:r>
      <w:r w:rsidRPr="00C979A1">
        <w:rPr>
          <w:rFonts w:ascii="Times New Roman" w:eastAsia="Times New Roman" w:hAnsi="Times New Roman"/>
          <w:sz w:val="24"/>
          <w:vertAlign w:val="superscript"/>
          <w:lang w:val="lv-LV" w:eastAsia="lv-LV"/>
        </w:rPr>
        <w:t>12</w:t>
      </w:r>
      <w:r w:rsidRPr="00C979A1">
        <w:rPr>
          <w:rFonts w:ascii="Times New Roman" w:eastAsia="Times New Roman" w:hAnsi="Times New Roman"/>
          <w:sz w:val="24"/>
          <w:lang w:val="lv-LV" w:eastAsia="lv-LV"/>
        </w:rPr>
        <w:t xml:space="preserve"> panta septīto daļu Komisijas lēmums ir labprātīgi izpildāms 30 dienu laikā no tā spēkā stāšanās datuma.</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7537251C" w14:textId="57418607" w:rsidR="00B23182" w:rsidRPr="00B23182" w:rsidRDefault="00B23182" w:rsidP="00B23182">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B23182" w:rsidRPr="00B23182"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71F34" w14:textId="77777777" w:rsidR="00765FCA" w:rsidRDefault="00765FCA">
      <w:pPr>
        <w:spacing w:after="0" w:line="240" w:lineRule="auto"/>
      </w:pPr>
      <w:r>
        <w:separator/>
      </w:r>
    </w:p>
  </w:endnote>
  <w:endnote w:type="continuationSeparator" w:id="0">
    <w:p w14:paraId="79037D2C" w14:textId="77777777" w:rsidR="00765FCA" w:rsidRDefault="00765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8B231" w14:textId="77777777" w:rsidR="00765FCA" w:rsidRDefault="00765FCA">
      <w:pPr>
        <w:spacing w:after="0" w:line="240" w:lineRule="auto"/>
      </w:pPr>
      <w:r>
        <w:separator/>
      </w:r>
    </w:p>
  </w:footnote>
  <w:footnote w:type="continuationSeparator" w:id="0">
    <w:p w14:paraId="3F0075B0" w14:textId="77777777" w:rsidR="00765FCA" w:rsidRDefault="00765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0FB2F0AA" w14:textId="38DC9242" w:rsidR="00B23BD6" w:rsidRDefault="00B23BD6" w:rsidP="000A155A">
    <w:pPr>
      <w:spacing w:before="120" w:after="0" w:line="240" w:lineRule="auto"/>
      <w:ind w:left="23" w:right="-45"/>
      <w:jc w:val="center"/>
      <w:rPr>
        <w:rFonts w:ascii="Times New Roman" w:eastAsia="Times New Roman" w:hAnsi="Times New Roman"/>
        <w:color w:val="231F20"/>
        <w:sz w:val="17"/>
        <w:szCs w:val="17"/>
      </w:rPr>
    </w:pPr>
    <w:proofErr w:type="spellStart"/>
    <w:r w:rsidRPr="00B23BD6">
      <w:rPr>
        <w:rFonts w:ascii="Times New Roman" w:eastAsia="Times New Roman" w:hAnsi="Times New Roman"/>
        <w:color w:val="231F20"/>
        <w:sz w:val="17"/>
        <w:szCs w:val="17"/>
      </w:rPr>
      <w:t>Talejas</w:t>
    </w:r>
    <w:proofErr w:type="spellEnd"/>
    <w:r w:rsidRPr="00B23BD6">
      <w:rPr>
        <w:rFonts w:ascii="Times New Roman" w:eastAsia="Times New Roman" w:hAnsi="Times New Roman"/>
        <w:color w:val="231F20"/>
        <w:sz w:val="17"/>
        <w:szCs w:val="17"/>
      </w:rPr>
      <w:t xml:space="preserve"> </w:t>
    </w:r>
    <w:proofErr w:type="spellStart"/>
    <w:r w:rsidRPr="00B23BD6">
      <w:rPr>
        <w:rFonts w:ascii="Times New Roman" w:eastAsia="Times New Roman" w:hAnsi="Times New Roman"/>
        <w:color w:val="231F20"/>
        <w:sz w:val="17"/>
        <w:szCs w:val="17"/>
      </w:rPr>
      <w:t>iela</w:t>
    </w:r>
    <w:proofErr w:type="spellEnd"/>
    <w:r w:rsidRPr="00B23BD6">
      <w:rPr>
        <w:rFonts w:ascii="Times New Roman" w:eastAsia="Times New Roman" w:hAnsi="Times New Roman"/>
        <w:color w:val="231F20"/>
        <w:sz w:val="17"/>
        <w:szCs w:val="17"/>
      </w:rPr>
      <w:t xml:space="preserve"> 1, </w:t>
    </w:r>
    <w:proofErr w:type="spellStart"/>
    <w:r w:rsidRPr="00B23BD6">
      <w:rPr>
        <w:rFonts w:ascii="Times New Roman" w:eastAsia="Times New Roman" w:hAnsi="Times New Roman"/>
        <w:color w:val="231F20"/>
        <w:sz w:val="17"/>
        <w:szCs w:val="17"/>
      </w:rPr>
      <w:t>Rīga</w:t>
    </w:r>
    <w:proofErr w:type="spellEnd"/>
    <w:r w:rsidRPr="00B23BD6">
      <w:rPr>
        <w:rFonts w:ascii="Times New Roman" w:eastAsia="Times New Roman" w:hAnsi="Times New Roman"/>
        <w:color w:val="231F20"/>
        <w:sz w:val="17"/>
        <w:szCs w:val="17"/>
      </w:rPr>
      <w:t xml:space="preserve">, LV-1026, </w:t>
    </w:r>
    <w:proofErr w:type="spellStart"/>
    <w:r w:rsidRPr="00B23BD6">
      <w:rPr>
        <w:rFonts w:ascii="Times New Roman" w:eastAsia="Times New Roman" w:hAnsi="Times New Roman"/>
        <w:color w:val="231F20"/>
        <w:sz w:val="17"/>
        <w:szCs w:val="17"/>
      </w:rPr>
      <w:t>tālr</w:t>
    </w:r>
    <w:proofErr w:type="spellEnd"/>
    <w:r w:rsidRPr="00B23BD6">
      <w:rPr>
        <w:rFonts w:ascii="Times New Roman" w:eastAsia="Times New Roman" w:hAnsi="Times New Roman"/>
        <w:color w:val="231F20"/>
        <w:sz w:val="17"/>
        <w:szCs w:val="17"/>
      </w:rPr>
      <w:t xml:space="preserve">.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30349"/>
    <w:rsid w:val="00031194"/>
    <w:rsid w:val="000445AA"/>
    <w:rsid w:val="00053444"/>
    <w:rsid w:val="000602F1"/>
    <w:rsid w:val="00063A6C"/>
    <w:rsid w:val="00066C9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36D4"/>
    <w:rsid w:val="000E4368"/>
    <w:rsid w:val="000E4465"/>
    <w:rsid w:val="000E5ACF"/>
    <w:rsid w:val="00104ECE"/>
    <w:rsid w:val="00105A9E"/>
    <w:rsid w:val="001102B4"/>
    <w:rsid w:val="001151B7"/>
    <w:rsid w:val="001158A0"/>
    <w:rsid w:val="00124173"/>
    <w:rsid w:val="001248B5"/>
    <w:rsid w:val="00136E6C"/>
    <w:rsid w:val="001515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B274D"/>
    <w:rsid w:val="001B380A"/>
    <w:rsid w:val="001B63AF"/>
    <w:rsid w:val="001C048F"/>
    <w:rsid w:val="001C372D"/>
    <w:rsid w:val="001C6EAC"/>
    <w:rsid w:val="001C7DEE"/>
    <w:rsid w:val="001D1536"/>
    <w:rsid w:val="001E1B74"/>
    <w:rsid w:val="001E3EB5"/>
    <w:rsid w:val="001E56CE"/>
    <w:rsid w:val="001F024A"/>
    <w:rsid w:val="001F2539"/>
    <w:rsid w:val="00201876"/>
    <w:rsid w:val="00205315"/>
    <w:rsid w:val="00205D4F"/>
    <w:rsid w:val="00206064"/>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55AC"/>
    <w:rsid w:val="00296DB7"/>
    <w:rsid w:val="002A2378"/>
    <w:rsid w:val="002B167B"/>
    <w:rsid w:val="002C087E"/>
    <w:rsid w:val="002C3E51"/>
    <w:rsid w:val="002D22D4"/>
    <w:rsid w:val="002D3BC5"/>
    <w:rsid w:val="002D4509"/>
    <w:rsid w:val="002E0E4A"/>
    <w:rsid w:val="002E1474"/>
    <w:rsid w:val="002F3D09"/>
    <w:rsid w:val="0030420A"/>
    <w:rsid w:val="003142AE"/>
    <w:rsid w:val="00321DE1"/>
    <w:rsid w:val="00323BA9"/>
    <w:rsid w:val="00326138"/>
    <w:rsid w:val="00326482"/>
    <w:rsid w:val="003326EA"/>
    <w:rsid w:val="00334FD6"/>
    <w:rsid w:val="003446A8"/>
    <w:rsid w:val="00344809"/>
    <w:rsid w:val="0035085F"/>
    <w:rsid w:val="00352049"/>
    <w:rsid w:val="00357081"/>
    <w:rsid w:val="00357149"/>
    <w:rsid w:val="00366376"/>
    <w:rsid w:val="00370425"/>
    <w:rsid w:val="0037216B"/>
    <w:rsid w:val="003722EF"/>
    <w:rsid w:val="00375EF7"/>
    <w:rsid w:val="003771BE"/>
    <w:rsid w:val="0038570F"/>
    <w:rsid w:val="00391450"/>
    <w:rsid w:val="00391CBC"/>
    <w:rsid w:val="00394E62"/>
    <w:rsid w:val="003A3D43"/>
    <w:rsid w:val="003B0C74"/>
    <w:rsid w:val="003B2670"/>
    <w:rsid w:val="003C1EAB"/>
    <w:rsid w:val="003C2D40"/>
    <w:rsid w:val="003D4737"/>
    <w:rsid w:val="003E3672"/>
    <w:rsid w:val="003F302D"/>
    <w:rsid w:val="00400BE8"/>
    <w:rsid w:val="00407D3A"/>
    <w:rsid w:val="00410759"/>
    <w:rsid w:val="004117CB"/>
    <w:rsid w:val="00414E5E"/>
    <w:rsid w:val="0041599B"/>
    <w:rsid w:val="004179C6"/>
    <w:rsid w:val="0043618C"/>
    <w:rsid w:val="0044519C"/>
    <w:rsid w:val="00445562"/>
    <w:rsid w:val="00450518"/>
    <w:rsid w:val="004521BE"/>
    <w:rsid w:val="00452644"/>
    <w:rsid w:val="00452B6C"/>
    <w:rsid w:val="004538BC"/>
    <w:rsid w:val="00455364"/>
    <w:rsid w:val="0045783E"/>
    <w:rsid w:val="00460079"/>
    <w:rsid w:val="004637C0"/>
    <w:rsid w:val="00466C1A"/>
    <w:rsid w:val="00467EE6"/>
    <w:rsid w:val="004709D6"/>
    <w:rsid w:val="00484A17"/>
    <w:rsid w:val="00495CCD"/>
    <w:rsid w:val="004A1E34"/>
    <w:rsid w:val="004B2741"/>
    <w:rsid w:val="004B29C1"/>
    <w:rsid w:val="004B4D23"/>
    <w:rsid w:val="004C2D4C"/>
    <w:rsid w:val="004D01D3"/>
    <w:rsid w:val="004D450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367A2"/>
    <w:rsid w:val="006456B7"/>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69E7"/>
    <w:rsid w:val="00707204"/>
    <w:rsid w:val="0070724A"/>
    <w:rsid w:val="007112E9"/>
    <w:rsid w:val="007150F1"/>
    <w:rsid w:val="00715561"/>
    <w:rsid w:val="007173D8"/>
    <w:rsid w:val="007237F5"/>
    <w:rsid w:val="00732248"/>
    <w:rsid w:val="00733CD7"/>
    <w:rsid w:val="00737A54"/>
    <w:rsid w:val="00744835"/>
    <w:rsid w:val="00745EEC"/>
    <w:rsid w:val="0074730C"/>
    <w:rsid w:val="0075427E"/>
    <w:rsid w:val="00762DB7"/>
    <w:rsid w:val="0076316E"/>
    <w:rsid w:val="00764302"/>
    <w:rsid w:val="00765FCA"/>
    <w:rsid w:val="00771E79"/>
    <w:rsid w:val="00774AA6"/>
    <w:rsid w:val="00775A73"/>
    <w:rsid w:val="00775CB5"/>
    <w:rsid w:val="007765F8"/>
    <w:rsid w:val="00784FC7"/>
    <w:rsid w:val="0079510F"/>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17C2D"/>
    <w:rsid w:val="008223BD"/>
    <w:rsid w:val="0082406D"/>
    <w:rsid w:val="008243C0"/>
    <w:rsid w:val="008271F1"/>
    <w:rsid w:val="0082787D"/>
    <w:rsid w:val="008347E4"/>
    <w:rsid w:val="0084072A"/>
    <w:rsid w:val="008412C2"/>
    <w:rsid w:val="0084746E"/>
    <w:rsid w:val="00856878"/>
    <w:rsid w:val="00862C31"/>
    <w:rsid w:val="00864039"/>
    <w:rsid w:val="00864597"/>
    <w:rsid w:val="00865324"/>
    <w:rsid w:val="00867C37"/>
    <w:rsid w:val="00870E9B"/>
    <w:rsid w:val="00872D95"/>
    <w:rsid w:val="00874AE1"/>
    <w:rsid w:val="00876C21"/>
    <w:rsid w:val="00880136"/>
    <w:rsid w:val="00883B7C"/>
    <w:rsid w:val="00884320"/>
    <w:rsid w:val="008962EF"/>
    <w:rsid w:val="008A06F3"/>
    <w:rsid w:val="008B2051"/>
    <w:rsid w:val="008C3D52"/>
    <w:rsid w:val="008D4B85"/>
    <w:rsid w:val="008E2D88"/>
    <w:rsid w:val="00902924"/>
    <w:rsid w:val="00905099"/>
    <w:rsid w:val="009133CA"/>
    <w:rsid w:val="00913B1D"/>
    <w:rsid w:val="00916255"/>
    <w:rsid w:val="00917A4D"/>
    <w:rsid w:val="00922593"/>
    <w:rsid w:val="00924F17"/>
    <w:rsid w:val="00927BAF"/>
    <w:rsid w:val="00930216"/>
    <w:rsid w:val="00932DC3"/>
    <w:rsid w:val="00940677"/>
    <w:rsid w:val="00945973"/>
    <w:rsid w:val="00952CD2"/>
    <w:rsid w:val="00953942"/>
    <w:rsid w:val="00961031"/>
    <w:rsid w:val="009615C6"/>
    <w:rsid w:val="009629D4"/>
    <w:rsid w:val="00963C58"/>
    <w:rsid w:val="00967F76"/>
    <w:rsid w:val="00982380"/>
    <w:rsid w:val="009851AB"/>
    <w:rsid w:val="009863D5"/>
    <w:rsid w:val="00990A11"/>
    <w:rsid w:val="009A1ED8"/>
    <w:rsid w:val="009B3A35"/>
    <w:rsid w:val="009B4D54"/>
    <w:rsid w:val="009B7084"/>
    <w:rsid w:val="009C4082"/>
    <w:rsid w:val="009C49C4"/>
    <w:rsid w:val="009D0E29"/>
    <w:rsid w:val="009D3FE4"/>
    <w:rsid w:val="009D4F8F"/>
    <w:rsid w:val="009D686D"/>
    <w:rsid w:val="009F6A76"/>
    <w:rsid w:val="00A07955"/>
    <w:rsid w:val="00A179FB"/>
    <w:rsid w:val="00A21225"/>
    <w:rsid w:val="00A24C3E"/>
    <w:rsid w:val="00A2759B"/>
    <w:rsid w:val="00A34987"/>
    <w:rsid w:val="00A357D8"/>
    <w:rsid w:val="00A3728F"/>
    <w:rsid w:val="00A37CAD"/>
    <w:rsid w:val="00A460D9"/>
    <w:rsid w:val="00A51F4C"/>
    <w:rsid w:val="00A54D72"/>
    <w:rsid w:val="00A57583"/>
    <w:rsid w:val="00A61FA0"/>
    <w:rsid w:val="00A6559A"/>
    <w:rsid w:val="00A66B08"/>
    <w:rsid w:val="00A714A1"/>
    <w:rsid w:val="00A82ACB"/>
    <w:rsid w:val="00A83ABB"/>
    <w:rsid w:val="00A84310"/>
    <w:rsid w:val="00A87BA7"/>
    <w:rsid w:val="00A94670"/>
    <w:rsid w:val="00A94C16"/>
    <w:rsid w:val="00A95BEA"/>
    <w:rsid w:val="00A969CC"/>
    <w:rsid w:val="00A9793C"/>
    <w:rsid w:val="00AA328A"/>
    <w:rsid w:val="00AA506B"/>
    <w:rsid w:val="00AA561E"/>
    <w:rsid w:val="00AA676D"/>
    <w:rsid w:val="00AA7F6E"/>
    <w:rsid w:val="00AB7AE7"/>
    <w:rsid w:val="00AC3043"/>
    <w:rsid w:val="00AD147F"/>
    <w:rsid w:val="00AD61DF"/>
    <w:rsid w:val="00AE1377"/>
    <w:rsid w:val="00AF411B"/>
    <w:rsid w:val="00AF5FE7"/>
    <w:rsid w:val="00B02035"/>
    <w:rsid w:val="00B03312"/>
    <w:rsid w:val="00B05BE3"/>
    <w:rsid w:val="00B10639"/>
    <w:rsid w:val="00B15FF7"/>
    <w:rsid w:val="00B23182"/>
    <w:rsid w:val="00B23BD6"/>
    <w:rsid w:val="00B24AFA"/>
    <w:rsid w:val="00B44D66"/>
    <w:rsid w:val="00B468FF"/>
    <w:rsid w:val="00B55BFD"/>
    <w:rsid w:val="00B606FD"/>
    <w:rsid w:val="00B70E15"/>
    <w:rsid w:val="00B75959"/>
    <w:rsid w:val="00B7738A"/>
    <w:rsid w:val="00B826B9"/>
    <w:rsid w:val="00B90115"/>
    <w:rsid w:val="00B9418E"/>
    <w:rsid w:val="00BA2321"/>
    <w:rsid w:val="00BA4E95"/>
    <w:rsid w:val="00BA54E5"/>
    <w:rsid w:val="00BA5E6B"/>
    <w:rsid w:val="00BA7891"/>
    <w:rsid w:val="00BB3D45"/>
    <w:rsid w:val="00BB5453"/>
    <w:rsid w:val="00BC39F6"/>
    <w:rsid w:val="00BC40CB"/>
    <w:rsid w:val="00BC6BAD"/>
    <w:rsid w:val="00BD361B"/>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9A1"/>
    <w:rsid w:val="00C97BCC"/>
    <w:rsid w:val="00CA0C2F"/>
    <w:rsid w:val="00CA446F"/>
    <w:rsid w:val="00CB09FA"/>
    <w:rsid w:val="00CC60E9"/>
    <w:rsid w:val="00CD22C6"/>
    <w:rsid w:val="00CE4243"/>
    <w:rsid w:val="00CE5DD9"/>
    <w:rsid w:val="00CE6667"/>
    <w:rsid w:val="00CF26CB"/>
    <w:rsid w:val="00CF4121"/>
    <w:rsid w:val="00CF4BA9"/>
    <w:rsid w:val="00CF54A6"/>
    <w:rsid w:val="00CF57E6"/>
    <w:rsid w:val="00D0474C"/>
    <w:rsid w:val="00D04CC5"/>
    <w:rsid w:val="00D058AF"/>
    <w:rsid w:val="00D16582"/>
    <w:rsid w:val="00D16EAA"/>
    <w:rsid w:val="00D21FA6"/>
    <w:rsid w:val="00D25C53"/>
    <w:rsid w:val="00D27900"/>
    <w:rsid w:val="00D369EB"/>
    <w:rsid w:val="00D42A58"/>
    <w:rsid w:val="00D47C29"/>
    <w:rsid w:val="00D50B5C"/>
    <w:rsid w:val="00D571EC"/>
    <w:rsid w:val="00D57E8C"/>
    <w:rsid w:val="00D6715C"/>
    <w:rsid w:val="00D7192C"/>
    <w:rsid w:val="00D7277B"/>
    <w:rsid w:val="00D7621A"/>
    <w:rsid w:val="00D839B1"/>
    <w:rsid w:val="00DA7F57"/>
    <w:rsid w:val="00DB356D"/>
    <w:rsid w:val="00DC196B"/>
    <w:rsid w:val="00DC5AB4"/>
    <w:rsid w:val="00DC73D0"/>
    <w:rsid w:val="00DD0499"/>
    <w:rsid w:val="00DD24D0"/>
    <w:rsid w:val="00DD2F8E"/>
    <w:rsid w:val="00DE0AFC"/>
    <w:rsid w:val="00DF07D6"/>
    <w:rsid w:val="00DF4EE9"/>
    <w:rsid w:val="00E0079A"/>
    <w:rsid w:val="00E01CC5"/>
    <w:rsid w:val="00E075E8"/>
    <w:rsid w:val="00E10D9E"/>
    <w:rsid w:val="00E1317C"/>
    <w:rsid w:val="00E16FA9"/>
    <w:rsid w:val="00E20059"/>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0A5D"/>
    <w:rsid w:val="00EE35D0"/>
    <w:rsid w:val="00EF165D"/>
    <w:rsid w:val="00F00572"/>
    <w:rsid w:val="00F017FD"/>
    <w:rsid w:val="00F146B6"/>
    <w:rsid w:val="00F1681E"/>
    <w:rsid w:val="00F170FA"/>
    <w:rsid w:val="00F3541E"/>
    <w:rsid w:val="00F40D0D"/>
    <w:rsid w:val="00F50C13"/>
    <w:rsid w:val="00F51BB7"/>
    <w:rsid w:val="00F52303"/>
    <w:rsid w:val="00F61AB1"/>
    <w:rsid w:val="00F621F7"/>
    <w:rsid w:val="00F62F2A"/>
    <w:rsid w:val="00F713DB"/>
    <w:rsid w:val="00F716E5"/>
    <w:rsid w:val="00F7538C"/>
    <w:rsid w:val="00F80A51"/>
    <w:rsid w:val="00F80D37"/>
    <w:rsid w:val="00F84FBB"/>
    <w:rsid w:val="00F90962"/>
    <w:rsid w:val="00F9323A"/>
    <w:rsid w:val="00FA165F"/>
    <w:rsid w:val="00FA26DB"/>
    <w:rsid w:val="00FA42BA"/>
    <w:rsid w:val="00FA57EE"/>
    <w:rsid w:val="00FA5D90"/>
    <w:rsid w:val="00FA6F66"/>
    <w:rsid w:val="00FB075C"/>
    <w:rsid w:val="00FB207C"/>
    <w:rsid w:val="00FB47DD"/>
    <w:rsid w:val="00FB5AF5"/>
    <w:rsid w:val="00FB5EEB"/>
    <w:rsid w:val="00FB742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501</Words>
  <Characters>3244</Characters>
  <Application>Microsoft Office Word</Application>
  <DocSecurity>0</DocSecurity>
  <Lines>60</Lines>
  <Paragraphs>21</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3724</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2024-06-07T07:24:00Z</cp:lastPrinted>
  <dcterms:created xsi:type="dcterms:W3CDTF">2026-10-06T08:33:00Z</dcterms:created>
  <dcterms:modified xsi:type="dcterms:W3CDTF">2026-10-06T08:33:00Z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