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D2BF2" w14:textId="04B22927" w:rsidR="00F21464" w:rsidRDefault="005F46B4" w:rsidP="00381563">
      <w:pPr>
        <w:pStyle w:val="paragraph"/>
        <w:spacing w:before="0" w:beforeAutospacing="0" w:after="0" w:afterAutospacing="0"/>
        <w:ind w:left="720" w:firstLine="4380"/>
        <w:textAlignment w:val="baseline"/>
        <w:rPr>
          <w:rStyle w:val="normaltextrun"/>
          <w:b/>
          <w:bCs/>
        </w:rPr>
      </w:pPr>
      <w:r>
        <w:rPr>
          <w:rStyle w:val="normaltextrun"/>
          <w:b/>
          <w:bCs/>
        </w:rPr>
        <w:t>patērētājs</w:t>
      </w:r>
    </w:p>
    <w:p w14:paraId="16063A32" w14:textId="7044F6E3" w:rsidR="00AE7E0D" w:rsidRDefault="00AE7E0D" w:rsidP="00381563">
      <w:pPr>
        <w:pStyle w:val="paragraph"/>
        <w:spacing w:before="0" w:beforeAutospacing="0" w:after="0" w:afterAutospacing="0"/>
        <w:ind w:left="720" w:firstLine="4380"/>
        <w:textAlignment w:val="baseline"/>
        <w:rPr>
          <w:rFonts w:ascii="Segoe UI" w:hAnsi="Segoe UI" w:cs="Segoe UI"/>
          <w:sz w:val="18"/>
          <w:szCs w:val="18"/>
        </w:rPr>
      </w:pPr>
    </w:p>
    <w:p w14:paraId="520C7650" w14:textId="77777777" w:rsidR="00381563" w:rsidRDefault="00381563" w:rsidP="00381563">
      <w:pPr>
        <w:pStyle w:val="paragraph"/>
        <w:spacing w:before="0" w:beforeAutospacing="0" w:after="0" w:afterAutospacing="0"/>
        <w:ind w:left="720" w:firstLine="4380"/>
        <w:textAlignment w:val="baseline"/>
        <w:rPr>
          <w:rStyle w:val="normaltextrun"/>
          <w:b/>
          <w:bCs/>
        </w:rPr>
      </w:pPr>
    </w:p>
    <w:p w14:paraId="06DBA831" w14:textId="5CB8BCFC" w:rsidR="00A336BB" w:rsidRDefault="005F46B4" w:rsidP="00381563">
      <w:pPr>
        <w:pStyle w:val="paragraph"/>
        <w:spacing w:before="0" w:beforeAutospacing="0" w:after="0" w:afterAutospacing="0"/>
        <w:ind w:firstLine="5100"/>
        <w:textAlignment w:val="baseline"/>
        <w:rPr>
          <w:rStyle w:val="normaltextrun"/>
          <w:b/>
          <w:bCs/>
        </w:rPr>
      </w:pPr>
      <w:r>
        <w:rPr>
          <w:rStyle w:val="normaltextrun"/>
          <w:b/>
          <w:bCs/>
        </w:rPr>
        <w:t>sabiedrība</w:t>
      </w:r>
    </w:p>
    <w:p w14:paraId="247350E0" w14:textId="202F0DA3" w:rsidR="00F34163" w:rsidRDefault="00F34163" w:rsidP="00F34163">
      <w:pPr>
        <w:pStyle w:val="paragraph"/>
        <w:spacing w:before="0" w:beforeAutospacing="0" w:after="0" w:afterAutospacing="0"/>
        <w:ind w:left="5100"/>
        <w:textAlignment w:val="baseline"/>
        <w:rPr>
          <w:rFonts w:ascii="Segoe UI" w:hAnsi="Segoe UI" w:cs="Segoe UI"/>
          <w:sz w:val="18"/>
          <w:szCs w:val="18"/>
        </w:rPr>
      </w:pPr>
    </w:p>
    <w:p w14:paraId="56A149DF" w14:textId="77777777" w:rsidR="004E3206" w:rsidRDefault="004E3206" w:rsidP="00726A68">
      <w:pPr>
        <w:spacing w:after="0" w:line="240" w:lineRule="auto"/>
        <w:jc w:val="center"/>
        <w:rPr>
          <w:rFonts w:ascii="Times New Roman" w:eastAsia="Times New Roman" w:hAnsi="Times New Roman"/>
          <w:b/>
          <w:bCs/>
          <w:sz w:val="24"/>
          <w:szCs w:val="24"/>
          <w:lang w:val="lv-LV" w:eastAsia="lv-LV"/>
        </w:rPr>
      </w:pPr>
    </w:p>
    <w:p w14:paraId="601F9663" w14:textId="672D79AA" w:rsidR="00726A68" w:rsidRPr="00726A68" w:rsidRDefault="00726A68" w:rsidP="00726A68">
      <w:pPr>
        <w:spacing w:after="0" w:line="240" w:lineRule="auto"/>
        <w:jc w:val="center"/>
        <w:rPr>
          <w:rFonts w:ascii="Times New Roman" w:eastAsia="Times New Roman" w:hAnsi="Times New Roman"/>
          <w:sz w:val="24"/>
          <w:szCs w:val="24"/>
          <w:lang w:val="lv-LV" w:eastAsia="lv-LV"/>
        </w:rPr>
      </w:pPr>
      <w:r w:rsidRPr="00726A68">
        <w:rPr>
          <w:rFonts w:ascii="Times New Roman" w:eastAsia="Times New Roman" w:hAnsi="Times New Roman"/>
          <w:b/>
          <w:bCs/>
          <w:sz w:val="24"/>
          <w:szCs w:val="24"/>
          <w:lang w:val="lv-LV" w:eastAsia="lv-LV"/>
        </w:rPr>
        <w:t>LĒMUMS</w:t>
      </w:r>
    </w:p>
    <w:p w14:paraId="36D93F6A" w14:textId="77777777" w:rsidR="00726A68" w:rsidRPr="00726A68" w:rsidRDefault="00726A68" w:rsidP="00726A68">
      <w:pPr>
        <w:spacing w:after="0" w:line="240" w:lineRule="auto"/>
        <w:jc w:val="center"/>
        <w:rPr>
          <w:rFonts w:ascii="Times New Roman" w:eastAsia="Times New Roman" w:hAnsi="Times New Roman"/>
          <w:b/>
          <w:bCs/>
          <w:sz w:val="24"/>
          <w:szCs w:val="24"/>
          <w:lang w:val="lv-LV" w:eastAsia="lv-LV"/>
        </w:rPr>
      </w:pPr>
      <w:r w:rsidRPr="00726A68">
        <w:rPr>
          <w:rFonts w:ascii="Times New Roman" w:eastAsia="Times New Roman" w:hAnsi="Times New Roman"/>
          <w:b/>
          <w:bCs/>
          <w:sz w:val="24"/>
          <w:szCs w:val="24"/>
          <w:lang w:val="lv-LV" w:eastAsia="lv-LV"/>
        </w:rPr>
        <w:t>par strīdu</w:t>
      </w:r>
    </w:p>
    <w:p w14:paraId="47628B1E" w14:textId="77777777" w:rsidR="00726A68" w:rsidRPr="00726A68" w:rsidRDefault="00726A68" w:rsidP="00726A68">
      <w:pPr>
        <w:spacing w:after="0" w:line="240" w:lineRule="auto"/>
        <w:jc w:val="center"/>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Rīgā</w:t>
      </w:r>
    </w:p>
    <w:p w14:paraId="40949A16" w14:textId="77777777" w:rsidR="00726A68" w:rsidRDefault="00726A68" w:rsidP="00726A68">
      <w:pPr>
        <w:spacing w:after="0" w:line="240" w:lineRule="auto"/>
        <w:rPr>
          <w:rFonts w:ascii="Times New Roman" w:eastAsia="Times New Roman" w:hAnsi="Times New Roman"/>
          <w:sz w:val="24"/>
          <w:szCs w:val="24"/>
          <w:lang w:val="lv-LV" w:eastAsia="lv-LV"/>
        </w:rPr>
      </w:pPr>
    </w:p>
    <w:p w14:paraId="040BB047" w14:textId="06F603C4" w:rsidR="00726A68" w:rsidRPr="00726A68" w:rsidRDefault="00726A68" w:rsidP="002D0FE9">
      <w:pPr>
        <w:tabs>
          <w:tab w:val="left" w:pos="6804"/>
        </w:tabs>
        <w:spacing w:after="0" w:line="240" w:lineRule="auto"/>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202</w:t>
      </w:r>
      <w:r w:rsidR="00A336BB">
        <w:rPr>
          <w:rFonts w:ascii="Times New Roman" w:eastAsia="Times New Roman" w:hAnsi="Times New Roman"/>
          <w:sz w:val="24"/>
          <w:szCs w:val="24"/>
          <w:lang w:val="lv-LV" w:eastAsia="lv-LV"/>
        </w:rPr>
        <w:t>6</w:t>
      </w:r>
      <w:r w:rsidRPr="00726A68">
        <w:rPr>
          <w:rFonts w:ascii="Times New Roman" w:eastAsia="Times New Roman" w:hAnsi="Times New Roman"/>
          <w:sz w:val="24"/>
          <w:szCs w:val="24"/>
          <w:lang w:val="lv-LV" w:eastAsia="lv-LV"/>
        </w:rPr>
        <w:t xml:space="preserve">. gada </w:t>
      </w:r>
      <w:r w:rsidR="00A336BB">
        <w:rPr>
          <w:rFonts w:ascii="Times New Roman" w:eastAsia="Times New Roman" w:hAnsi="Times New Roman"/>
          <w:sz w:val="24"/>
          <w:szCs w:val="24"/>
          <w:lang w:val="lv-LV" w:eastAsia="lv-LV"/>
        </w:rPr>
        <w:t>1.oktobrī</w:t>
      </w:r>
      <w:r w:rsidR="002D0FE9">
        <w:rPr>
          <w:rFonts w:ascii="Times New Roman" w:eastAsia="Times New Roman" w:hAnsi="Times New Roman"/>
          <w:sz w:val="24"/>
          <w:szCs w:val="24"/>
          <w:lang w:val="lv-LV" w:eastAsia="lv-LV"/>
        </w:rPr>
        <w:tab/>
      </w:r>
      <w:r w:rsidRPr="00726A68">
        <w:rPr>
          <w:rFonts w:ascii="Times New Roman" w:eastAsia="Times New Roman" w:hAnsi="Times New Roman"/>
          <w:sz w:val="24"/>
          <w:szCs w:val="24"/>
          <w:lang w:val="lv-LV" w:eastAsia="lv-LV"/>
        </w:rPr>
        <w:t>Nr. 2026/</w:t>
      </w:r>
      <w:r w:rsidR="00AF14E8">
        <w:rPr>
          <w:rFonts w:ascii="Times New Roman" w:eastAsia="Times New Roman" w:hAnsi="Times New Roman"/>
          <w:sz w:val="24"/>
          <w:szCs w:val="24"/>
          <w:lang w:val="lv-LV" w:eastAsia="lv-LV"/>
        </w:rPr>
        <w:t>356</w:t>
      </w:r>
      <w:r w:rsidRPr="00726A68">
        <w:rPr>
          <w:rFonts w:ascii="Times New Roman" w:eastAsia="Times New Roman" w:hAnsi="Times New Roman"/>
          <w:sz w:val="24"/>
          <w:szCs w:val="24"/>
          <w:lang w:val="lv-LV" w:eastAsia="lv-LV"/>
        </w:rPr>
        <w:t>‑psrk</w:t>
      </w:r>
    </w:p>
    <w:p w14:paraId="03624799" w14:textId="77777777" w:rsidR="00726A68" w:rsidRDefault="00726A68" w:rsidP="00726A68">
      <w:pPr>
        <w:spacing w:after="0" w:line="240" w:lineRule="auto"/>
        <w:rPr>
          <w:rFonts w:ascii="Times New Roman" w:eastAsia="Times New Roman" w:hAnsi="Times New Roman"/>
          <w:sz w:val="24"/>
          <w:szCs w:val="24"/>
          <w:lang w:val="lv-LV" w:eastAsia="lv-LV"/>
        </w:rPr>
      </w:pPr>
    </w:p>
    <w:p w14:paraId="4F764997" w14:textId="623AC346" w:rsidR="00726A68" w:rsidRPr="00726A68" w:rsidRDefault="00726A68" w:rsidP="00726A68">
      <w:pPr>
        <w:spacing w:after="0" w:line="240" w:lineRule="auto"/>
        <w:ind w:firstLine="709"/>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Patērētāju strīdu risināšanas komisija (turpmāk – Komisija) šādā sastāvā:</w:t>
      </w:r>
    </w:p>
    <w:p w14:paraId="07F20FBC" w14:textId="6E456AF6" w:rsidR="00726A68" w:rsidRPr="00726A68" w:rsidRDefault="00726A68" w:rsidP="00726A68">
      <w:pPr>
        <w:spacing w:after="0" w:line="240" w:lineRule="auto"/>
        <w:ind w:firstLine="709"/>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Komisijas priekšsēdētāj</w:t>
      </w:r>
      <w:r w:rsidR="00AF14E8">
        <w:rPr>
          <w:rFonts w:ascii="Times New Roman" w:eastAsia="Times New Roman" w:hAnsi="Times New Roman"/>
          <w:sz w:val="24"/>
          <w:szCs w:val="24"/>
          <w:lang w:val="lv-LV" w:eastAsia="lv-LV"/>
        </w:rPr>
        <w:t>a Sandra Vētra</w:t>
      </w:r>
    </w:p>
    <w:p w14:paraId="32A91F51" w14:textId="70F70470" w:rsidR="00CB0C08" w:rsidRPr="00CB0C08" w:rsidRDefault="00726A68" w:rsidP="00CB0C08">
      <w:pPr>
        <w:spacing w:after="0" w:line="240" w:lineRule="auto"/>
        <w:ind w:firstLine="709"/>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Komisijas locekl</w:t>
      </w:r>
      <w:r w:rsidR="00CB0C08">
        <w:rPr>
          <w:rFonts w:ascii="Times New Roman" w:eastAsia="Times New Roman" w:hAnsi="Times New Roman"/>
          <w:sz w:val="24"/>
          <w:szCs w:val="24"/>
          <w:lang w:val="lv-LV" w:eastAsia="lv-LV"/>
        </w:rPr>
        <w:t xml:space="preserve">e </w:t>
      </w:r>
      <w:r w:rsidR="00CB0C08" w:rsidRPr="00CB0C08">
        <w:rPr>
          <w:rFonts w:ascii="Times New Roman" w:eastAsia="Times New Roman" w:hAnsi="Times New Roman"/>
          <w:sz w:val="24"/>
          <w:szCs w:val="24"/>
          <w:lang w:val="lv-LV" w:eastAsia="lv-LV"/>
        </w:rPr>
        <w:t>Ilga Ozoliņa, kā patērētāju interešu pārstāve</w:t>
      </w:r>
    </w:p>
    <w:p w14:paraId="4F6C431A" w14:textId="69791D36" w:rsidR="0068761A" w:rsidRPr="0072390B" w:rsidRDefault="00CB0C08" w:rsidP="0068761A">
      <w:pPr>
        <w:spacing w:after="0" w:line="240" w:lineRule="auto"/>
        <w:ind w:firstLine="709"/>
        <w:jc w:val="both"/>
        <w:rPr>
          <w:rFonts w:ascii="Times New Roman" w:eastAsia="Times New Roman" w:hAnsi="Times New Roman"/>
          <w:sz w:val="24"/>
          <w:szCs w:val="24"/>
          <w:lang w:val="lv-LV" w:eastAsia="lv-LV"/>
        </w:rPr>
      </w:pPr>
      <w:r w:rsidRPr="00CB0C08">
        <w:rPr>
          <w:rFonts w:ascii="Times New Roman" w:eastAsia="Times New Roman" w:hAnsi="Times New Roman"/>
          <w:sz w:val="24"/>
          <w:szCs w:val="24"/>
          <w:lang w:val="lv-LV" w:eastAsia="lv-LV"/>
        </w:rPr>
        <w:t>Komisijas locekle Ilona Leimane, kā komersantu interešu pārstāve</w:t>
      </w:r>
      <w:r w:rsidR="00E172B9">
        <w:rPr>
          <w:rFonts w:ascii="Times New Roman" w:eastAsia="Times New Roman" w:hAnsi="Times New Roman"/>
          <w:sz w:val="24"/>
          <w:szCs w:val="24"/>
          <w:lang w:val="lv-LV" w:eastAsia="lv-LV"/>
        </w:rPr>
        <w:t xml:space="preserve"> </w:t>
      </w:r>
      <w:r w:rsidR="0068761A" w:rsidRPr="0072390B">
        <w:rPr>
          <w:rFonts w:ascii="Times New Roman" w:eastAsia="Times New Roman" w:hAnsi="Times New Roman"/>
          <w:sz w:val="24"/>
          <w:szCs w:val="24"/>
          <w:lang w:val="lv-LV" w:eastAsia="lv-LV"/>
        </w:rPr>
        <w:t>izskatīja rakstveida procesā strīdu starp patērētāj</w:t>
      </w:r>
      <w:r w:rsidR="005F46B4">
        <w:rPr>
          <w:rFonts w:ascii="Times New Roman" w:eastAsia="Times New Roman" w:hAnsi="Times New Roman"/>
          <w:sz w:val="24"/>
          <w:szCs w:val="24"/>
          <w:lang w:val="lv-LV" w:eastAsia="lv-LV"/>
        </w:rPr>
        <w:t>u</w:t>
      </w:r>
      <w:r w:rsidR="0068761A" w:rsidRPr="0072390B">
        <w:rPr>
          <w:rFonts w:ascii="Times New Roman" w:eastAsia="Times New Roman" w:hAnsi="Times New Roman"/>
          <w:sz w:val="24"/>
          <w:szCs w:val="24"/>
          <w:lang w:val="lv-LV" w:eastAsia="lv-LV"/>
        </w:rPr>
        <w:t xml:space="preserve"> un sabiedrīb</w:t>
      </w:r>
      <w:r w:rsidR="005F46B4">
        <w:rPr>
          <w:rFonts w:ascii="Times New Roman" w:eastAsia="Times New Roman" w:hAnsi="Times New Roman"/>
          <w:sz w:val="24"/>
          <w:szCs w:val="24"/>
          <w:lang w:val="lv-LV" w:eastAsia="lv-LV"/>
        </w:rPr>
        <w:t>u</w:t>
      </w:r>
      <w:r w:rsidR="0068761A" w:rsidRPr="0072390B">
        <w:rPr>
          <w:rFonts w:ascii="Times New Roman" w:eastAsia="Times New Roman" w:hAnsi="Times New Roman"/>
          <w:sz w:val="24"/>
          <w:szCs w:val="24"/>
          <w:lang w:val="lv-LV" w:eastAsia="lv-LV"/>
        </w:rPr>
        <w:t xml:space="preserve"> saistībā ar apavu kvalitāti. </w:t>
      </w:r>
    </w:p>
    <w:p w14:paraId="07572B31" w14:textId="66627D87" w:rsidR="0068761A" w:rsidRPr="0072390B" w:rsidRDefault="0068761A" w:rsidP="0068761A">
      <w:pPr>
        <w:spacing w:after="0" w:line="240" w:lineRule="auto"/>
        <w:ind w:firstLine="709"/>
        <w:jc w:val="both"/>
        <w:rPr>
          <w:rFonts w:ascii="Times New Roman" w:eastAsia="Times New Roman" w:hAnsi="Times New Roman"/>
          <w:sz w:val="24"/>
          <w:szCs w:val="24"/>
          <w:lang w:val="lv-LV" w:eastAsia="lv-LV"/>
        </w:rPr>
      </w:pPr>
      <w:r w:rsidRPr="0072390B">
        <w:rPr>
          <w:rFonts w:ascii="Times New Roman" w:eastAsia="Times New Roman" w:hAnsi="Times New Roman"/>
          <w:sz w:val="24"/>
          <w:szCs w:val="24"/>
          <w:lang w:val="lv-LV" w:eastAsia="lv-LV"/>
        </w:rPr>
        <w:t>No lietas materiāliem izriet, ka patērētājs 2025. gada 28. jūnijā sabiedrības veikalā iegādājās apavus, artikuls 23-145-06-8, par 59,99 EUR. Pēc preces lietošanas patērētājs konstatēja zoles nodilumu un plīsumu, ko iesniegumos raksturojis arī kā zoles lūzumu. 2026. gada 14. jūnijā patērētājs vērsās pie sabiedrības ar prasījuma pieteikumu, pieprasot preces maiņu vai par preci samaksātās naudas summas atmaksu. Sabiedrība prasījumu apmierināja daļēji, piedāvājot atmaksāt 35,99 EUR jeb 60% no preces iegādes cenas. Patērētājs piedāvājumam nepiekrita un Komisijai lūdz apmierināt prasību par apavu maiņu. </w:t>
      </w:r>
    </w:p>
    <w:p w14:paraId="3620BC1C" w14:textId="77777777" w:rsidR="0068761A" w:rsidRPr="0072390B" w:rsidRDefault="0068761A" w:rsidP="0068761A">
      <w:pPr>
        <w:spacing w:after="0" w:line="240" w:lineRule="auto"/>
        <w:ind w:firstLine="709"/>
        <w:jc w:val="both"/>
        <w:rPr>
          <w:rFonts w:ascii="Times New Roman" w:eastAsia="Times New Roman" w:hAnsi="Times New Roman"/>
          <w:sz w:val="24"/>
          <w:szCs w:val="24"/>
          <w:lang w:val="lv-LV" w:eastAsia="lv-LV"/>
        </w:rPr>
      </w:pPr>
      <w:r w:rsidRPr="0072390B">
        <w:rPr>
          <w:rFonts w:ascii="Times New Roman" w:eastAsia="Times New Roman" w:hAnsi="Times New Roman"/>
          <w:sz w:val="24"/>
          <w:szCs w:val="24"/>
          <w:lang w:val="lv-LV" w:eastAsia="lv-LV"/>
        </w:rPr>
        <w:t>Sabiedrība lietā ir sniegusi skaidrojumu, ka apavu apskates laikā konstatēts zoles nodilums un plīsums, kā arī citas ilgstošas lietošanas pazīmes. Sabiedrības ieskatā bojājumi liecina par intensīvu un ilgstošu preces lietošanu un būtisku ekspluatācijas nolietojumu. Individuāli izvērtējot preces faktisko stāvokli, sabiedrība noteica 40% nolietojumu un piedāvāja patērētājam atmaksāt 60% no preces iegādes cenas. Patērētājs no piedāvātās naudas atmaksas atteicās un saņēma apavus atpakaļ. Sabiedrība norādīja, ka apavi vairs neatrodas tās rīcībā, tādēļ atkārtota apskate nav iespējama, un līdz neatkarīga speciālista atzinuma saņemšanai uztur spēkā iepriekš izteikto piedāvājumu. </w:t>
      </w:r>
    </w:p>
    <w:p w14:paraId="20DD58B0" w14:textId="33EBE50A" w:rsidR="0068761A" w:rsidRPr="0072390B" w:rsidRDefault="0068761A" w:rsidP="0068761A">
      <w:pPr>
        <w:spacing w:after="0" w:line="240" w:lineRule="auto"/>
        <w:ind w:firstLine="709"/>
        <w:jc w:val="both"/>
        <w:rPr>
          <w:rFonts w:ascii="Times New Roman" w:eastAsia="Times New Roman" w:hAnsi="Times New Roman"/>
          <w:sz w:val="24"/>
          <w:szCs w:val="24"/>
          <w:lang w:val="lv-LV" w:eastAsia="lv-LV"/>
        </w:rPr>
      </w:pPr>
      <w:r w:rsidRPr="0072390B">
        <w:rPr>
          <w:rFonts w:ascii="Times New Roman" w:eastAsia="Times New Roman" w:hAnsi="Times New Roman"/>
          <w:sz w:val="24"/>
          <w:szCs w:val="24"/>
          <w:lang w:val="lv-LV" w:eastAsia="lv-LV"/>
        </w:rPr>
        <w:t>Komisija, izvērtējot lietā esošos apstākļus</w:t>
      </w:r>
      <w:r w:rsidR="00344085">
        <w:rPr>
          <w:rFonts w:ascii="Times New Roman" w:eastAsia="Times New Roman" w:hAnsi="Times New Roman"/>
          <w:sz w:val="24"/>
          <w:szCs w:val="24"/>
          <w:lang w:val="lv-LV" w:eastAsia="lv-LV"/>
        </w:rPr>
        <w:t xml:space="preserve"> un </w:t>
      </w:r>
      <w:r w:rsidR="00AB6F46">
        <w:rPr>
          <w:rFonts w:ascii="Times New Roman" w:eastAsia="Times New Roman" w:hAnsi="Times New Roman"/>
          <w:sz w:val="24"/>
          <w:szCs w:val="24"/>
          <w:lang w:val="lv-LV" w:eastAsia="lv-LV"/>
        </w:rPr>
        <w:t>pušu iesniegtos dokumentus</w:t>
      </w:r>
      <w:r w:rsidR="0007797F">
        <w:rPr>
          <w:rFonts w:ascii="Times New Roman" w:eastAsia="Times New Roman" w:hAnsi="Times New Roman"/>
          <w:sz w:val="24"/>
          <w:szCs w:val="24"/>
          <w:lang w:val="lv-LV" w:eastAsia="lv-LV"/>
        </w:rPr>
        <w:t xml:space="preserve">, secina, ka </w:t>
      </w:r>
      <w:r w:rsidR="00BB4CF8">
        <w:rPr>
          <w:rFonts w:ascii="Times New Roman" w:eastAsia="Times New Roman" w:hAnsi="Times New Roman"/>
          <w:sz w:val="24"/>
          <w:szCs w:val="24"/>
          <w:lang w:val="lv-LV" w:eastAsia="lv-LV"/>
        </w:rPr>
        <w:t>patērētāja prasība ir apmierināma.</w:t>
      </w:r>
      <w:r w:rsidR="00040516">
        <w:rPr>
          <w:rFonts w:ascii="Times New Roman" w:eastAsia="Times New Roman" w:hAnsi="Times New Roman"/>
          <w:sz w:val="24"/>
          <w:szCs w:val="24"/>
          <w:lang w:val="lv-LV" w:eastAsia="lv-LV"/>
        </w:rPr>
        <w:t xml:space="preserve"> </w:t>
      </w:r>
      <w:r w:rsidRPr="0072390B">
        <w:rPr>
          <w:rFonts w:ascii="Times New Roman" w:eastAsia="Times New Roman" w:hAnsi="Times New Roman"/>
          <w:sz w:val="24"/>
          <w:szCs w:val="24"/>
          <w:lang w:val="lv-LV" w:eastAsia="lv-LV"/>
        </w:rPr>
        <w:t> </w:t>
      </w:r>
    </w:p>
    <w:p w14:paraId="66A01B99" w14:textId="77777777" w:rsidR="0068761A" w:rsidRPr="0072390B" w:rsidRDefault="0068761A" w:rsidP="0068761A">
      <w:pPr>
        <w:spacing w:after="0" w:line="240" w:lineRule="auto"/>
        <w:ind w:firstLine="709"/>
        <w:jc w:val="both"/>
        <w:rPr>
          <w:rFonts w:ascii="Times New Roman" w:eastAsia="Times New Roman" w:hAnsi="Times New Roman"/>
          <w:sz w:val="24"/>
          <w:szCs w:val="24"/>
          <w:lang w:val="lv-LV" w:eastAsia="lv-LV"/>
        </w:rPr>
      </w:pPr>
      <w:r w:rsidRPr="0072390B">
        <w:rPr>
          <w:rFonts w:ascii="Times New Roman" w:eastAsia="Times New Roman" w:hAnsi="Times New Roman"/>
          <w:sz w:val="24"/>
          <w:szCs w:val="24"/>
          <w:lang w:val="lv-LV" w:eastAsia="lv-LV"/>
        </w:rPr>
        <w:t>Komisija norāda, ka saskaņā ar Patērētāju tiesību aizsardzības likuma (turpmāk – PTAL) 13. panta pirmo un otro daļu pārdevējam ir pienākums nodrošināt preces atbilstību līguma noteikumiem, kā arī pārdevējs ir atbildīgs par jebkuru neatbilstību, kas pastāvējusi preces piegādes brīdī un atklājas divu gadu laikā no piegādes dienas. </w:t>
      </w:r>
    </w:p>
    <w:p w14:paraId="274F973F" w14:textId="77777777" w:rsidR="0068761A" w:rsidRPr="0072390B" w:rsidRDefault="0068761A" w:rsidP="0068761A">
      <w:pPr>
        <w:spacing w:after="0" w:line="240" w:lineRule="auto"/>
        <w:ind w:firstLine="709"/>
        <w:jc w:val="both"/>
        <w:rPr>
          <w:rFonts w:ascii="Times New Roman" w:eastAsia="Times New Roman" w:hAnsi="Times New Roman"/>
          <w:sz w:val="24"/>
          <w:szCs w:val="24"/>
          <w:lang w:val="lv-LV" w:eastAsia="lv-LV"/>
        </w:rPr>
      </w:pPr>
      <w:r w:rsidRPr="0072390B">
        <w:rPr>
          <w:rFonts w:ascii="Times New Roman" w:eastAsia="Times New Roman" w:hAnsi="Times New Roman"/>
          <w:sz w:val="24"/>
          <w:szCs w:val="24"/>
          <w:lang w:val="lv-LV" w:eastAsia="lv-LV"/>
        </w:rPr>
        <w:t>Savukārt, atbilstoši PTAL 28. panta piektajai daļai, patērētājam ir tiesības pieprasīt, lai pārdevējs samērīgi samazina preces cenu vai atceļ līgumu un atmaksā par preci samaksāto naudas summu, ja pārdevējs saprātīgā termiņā nav novērsis preces neatbilstību līguma noteikumiem vai nav apmainījis preci pret līguma noteikumiem atbilstošu preci. </w:t>
      </w:r>
    </w:p>
    <w:p w14:paraId="336A1D7C" w14:textId="77777777" w:rsidR="0068761A" w:rsidRPr="0068761A" w:rsidRDefault="0068761A" w:rsidP="0068761A">
      <w:pPr>
        <w:spacing w:after="0" w:line="240" w:lineRule="auto"/>
        <w:ind w:firstLine="709"/>
        <w:jc w:val="both"/>
        <w:rPr>
          <w:rFonts w:ascii="Times New Roman" w:eastAsia="Times New Roman" w:hAnsi="Times New Roman"/>
          <w:sz w:val="24"/>
          <w:szCs w:val="24"/>
          <w:lang w:val="lv-LV" w:eastAsia="lv-LV"/>
        </w:rPr>
      </w:pPr>
      <w:r w:rsidRPr="0068761A">
        <w:rPr>
          <w:rFonts w:ascii="Times New Roman" w:eastAsia="Times New Roman" w:hAnsi="Times New Roman"/>
          <w:sz w:val="24"/>
          <w:szCs w:val="24"/>
          <w:lang w:val="lv-LV" w:eastAsia="lv-LV"/>
        </w:rPr>
        <w:t xml:space="preserve">No lietas materiāliem izriet, ka sabiedrība, daļēji apmierinot patērētāja prasījumu un piedāvājot daļēju naudas atmaksu, nav noliegusi preces neatbilstības esamību. Vienlaikus sabiedrība nav iesniegusi neatkarīga speciālista atzinumu vai citus objektīvus pierādījumus, kas </w:t>
      </w:r>
      <w:r w:rsidRPr="0068761A">
        <w:rPr>
          <w:rFonts w:ascii="Times New Roman" w:eastAsia="Times New Roman" w:hAnsi="Times New Roman"/>
          <w:sz w:val="24"/>
          <w:szCs w:val="24"/>
          <w:lang w:val="lv-LV" w:eastAsia="lv-LV"/>
        </w:rPr>
        <w:lastRenderedPageBreak/>
        <w:t>apliecinātu, ka zoles plīsums radies vienīgi dabīga nolietojuma dēļ, kā arī nav pamatojusi noteikto 40% nolietojuma apmēru. </w:t>
      </w:r>
    </w:p>
    <w:p w14:paraId="08F9F079" w14:textId="77777777" w:rsidR="0068761A" w:rsidRPr="0068761A" w:rsidRDefault="0068761A" w:rsidP="0068761A">
      <w:pPr>
        <w:spacing w:after="0" w:line="240" w:lineRule="auto"/>
        <w:ind w:firstLine="709"/>
        <w:jc w:val="both"/>
        <w:rPr>
          <w:rFonts w:ascii="Times New Roman" w:eastAsia="Times New Roman" w:hAnsi="Times New Roman"/>
          <w:sz w:val="24"/>
          <w:szCs w:val="24"/>
          <w:lang w:val="lv-LV" w:eastAsia="lv-LV"/>
        </w:rPr>
      </w:pPr>
      <w:r w:rsidRPr="0068761A">
        <w:rPr>
          <w:rFonts w:ascii="Times New Roman" w:eastAsia="Times New Roman" w:hAnsi="Times New Roman"/>
          <w:sz w:val="24"/>
          <w:szCs w:val="24"/>
          <w:lang w:val="lv-LV" w:eastAsia="lv-LV"/>
        </w:rPr>
        <w:t>Komisija norāda, ka patērētājs sākotnēji ir pieprasījis apavu maiņu vai naudas atmaksu, savukārt sabiedrība ir piedāvājusi tikai daļēju naudas atmaksu. No lietas materiāliem neizriet, ka apavu apmaiņa pret līguma noteikumiem atbilstošu preci nebūtu iespējama vai radītu sabiedrībai nesamērīgas izmaksas. Tādēļ konkrētajā gadījumā par atbilstošu strīda risinājumu atzīstama preces maiņa. </w:t>
      </w:r>
    </w:p>
    <w:p w14:paraId="18118C7C" w14:textId="4D738A15" w:rsidR="00726A68" w:rsidRPr="00726A68" w:rsidRDefault="00726A68" w:rsidP="00F34163">
      <w:pPr>
        <w:spacing w:after="0" w:line="240" w:lineRule="auto"/>
        <w:ind w:firstLine="709"/>
        <w:jc w:val="both"/>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Pamatojoties uz Patērētāju tiesību aizsardzības likuma 26.</w:t>
      </w:r>
      <w:r w:rsidRPr="00726A68">
        <w:rPr>
          <w:rFonts w:ascii="Times New Roman" w:eastAsia="Times New Roman" w:hAnsi="Times New Roman"/>
          <w:sz w:val="24"/>
          <w:szCs w:val="24"/>
          <w:vertAlign w:val="superscript"/>
          <w:lang w:val="lv-LV" w:eastAsia="lv-LV"/>
        </w:rPr>
        <w:t>3</w:t>
      </w:r>
      <w:r w:rsidRPr="00726A68">
        <w:rPr>
          <w:rFonts w:ascii="Times New Roman" w:eastAsia="Times New Roman" w:hAnsi="Times New Roman"/>
          <w:sz w:val="24"/>
          <w:szCs w:val="24"/>
          <w:lang w:val="lv-LV" w:eastAsia="lv-LV"/>
        </w:rPr>
        <w:t xml:space="preserve"> panta pirmo daļu, 26.</w:t>
      </w:r>
      <w:r w:rsidRPr="00726A68">
        <w:rPr>
          <w:rFonts w:ascii="Times New Roman" w:eastAsia="Times New Roman" w:hAnsi="Times New Roman"/>
          <w:sz w:val="24"/>
          <w:szCs w:val="24"/>
          <w:vertAlign w:val="superscript"/>
          <w:lang w:val="lv-LV" w:eastAsia="lv-LV"/>
        </w:rPr>
        <w:t>4</w:t>
      </w:r>
      <w:r w:rsidRPr="00726A68">
        <w:rPr>
          <w:rFonts w:ascii="Times New Roman" w:eastAsia="Times New Roman" w:hAnsi="Times New Roman"/>
          <w:sz w:val="24"/>
          <w:szCs w:val="24"/>
          <w:lang w:val="lv-LV" w:eastAsia="lv-LV"/>
        </w:rPr>
        <w:t xml:space="preserve"> panta pirmo un otro daļu, 26.</w:t>
      </w:r>
      <w:r w:rsidRPr="00726A68">
        <w:rPr>
          <w:rFonts w:ascii="Times New Roman" w:eastAsia="Times New Roman" w:hAnsi="Times New Roman"/>
          <w:sz w:val="24"/>
          <w:szCs w:val="24"/>
          <w:vertAlign w:val="superscript"/>
          <w:lang w:val="lv-LV" w:eastAsia="lv-LV"/>
        </w:rPr>
        <w:t>11</w:t>
      </w:r>
      <w:r w:rsidRPr="00726A68">
        <w:rPr>
          <w:rFonts w:ascii="Times New Roman" w:eastAsia="Times New Roman" w:hAnsi="Times New Roman"/>
          <w:sz w:val="24"/>
          <w:szCs w:val="24"/>
          <w:lang w:val="lv-LV" w:eastAsia="lv-LV"/>
        </w:rPr>
        <w:t xml:space="preserve"> panta pirmo daļu un 26.</w:t>
      </w:r>
      <w:r w:rsidRPr="00726A68">
        <w:rPr>
          <w:rFonts w:ascii="Times New Roman" w:eastAsia="Times New Roman" w:hAnsi="Times New Roman"/>
          <w:sz w:val="24"/>
          <w:szCs w:val="24"/>
          <w:vertAlign w:val="superscript"/>
          <w:lang w:val="lv-LV" w:eastAsia="lv-LV"/>
        </w:rPr>
        <w:t>12</w:t>
      </w:r>
      <w:r w:rsidRPr="00726A68">
        <w:rPr>
          <w:rFonts w:ascii="Times New Roman" w:eastAsia="Times New Roman" w:hAnsi="Times New Roman"/>
          <w:sz w:val="24"/>
          <w:szCs w:val="24"/>
          <w:lang w:val="lv-LV" w:eastAsia="lv-LV"/>
        </w:rPr>
        <w:t xml:space="preserve"> panta pirmo un otro daļu</w:t>
      </w:r>
    </w:p>
    <w:p w14:paraId="1A8CB22D" w14:textId="77777777" w:rsidR="00726A68" w:rsidRDefault="00726A68" w:rsidP="00726A68">
      <w:pPr>
        <w:spacing w:after="0" w:line="240" w:lineRule="auto"/>
        <w:ind w:firstLine="709"/>
        <w:jc w:val="center"/>
        <w:rPr>
          <w:rFonts w:ascii="Times New Roman" w:eastAsia="Times New Roman" w:hAnsi="Times New Roman"/>
          <w:b/>
          <w:bCs/>
          <w:sz w:val="24"/>
          <w:szCs w:val="24"/>
          <w:lang w:val="lv-LV" w:eastAsia="lv-LV"/>
        </w:rPr>
      </w:pPr>
    </w:p>
    <w:p w14:paraId="74473514" w14:textId="7E082BFE" w:rsidR="00726A68" w:rsidRPr="00726A68" w:rsidRDefault="00726A68" w:rsidP="00726A68">
      <w:pPr>
        <w:spacing w:after="0" w:line="240" w:lineRule="auto"/>
        <w:ind w:firstLine="709"/>
        <w:jc w:val="center"/>
        <w:rPr>
          <w:rFonts w:ascii="Times New Roman" w:eastAsia="Times New Roman" w:hAnsi="Times New Roman"/>
          <w:sz w:val="24"/>
          <w:szCs w:val="24"/>
          <w:lang w:val="lv-LV" w:eastAsia="lv-LV"/>
        </w:rPr>
      </w:pPr>
      <w:r w:rsidRPr="00726A68">
        <w:rPr>
          <w:rFonts w:ascii="Times New Roman" w:eastAsia="Times New Roman" w:hAnsi="Times New Roman"/>
          <w:b/>
          <w:bCs/>
          <w:sz w:val="24"/>
          <w:szCs w:val="24"/>
          <w:lang w:val="lv-LV" w:eastAsia="lv-LV"/>
        </w:rPr>
        <w:t>nolemj</w:t>
      </w:r>
      <w:r w:rsidRPr="00726A68">
        <w:rPr>
          <w:rFonts w:ascii="Times New Roman" w:eastAsia="Times New Roman" w:hAnsi="Times New Roman"/>
          <w:sz w:val="24"/>
          <w:szCs w:val="24"/>
          <w:lang w:val="lv-LV" w:eastAsia="lv-LV"/>
        </w:rPr>
        <w:t>:</w:t>
      </w:r>
    </w:p>
    <w:p w14:paraId="50774D07" w14:textId="77777777" w:rsidR="00726A68" w:rsidRDefault="00726A68" w:rsidP="00726A68">
      <w:pPr>
        <w:spacing w:after="0" w:line="240" w:lineRule="auto"/>
        <w:rPr>
          <w:rFonts w:ascii="Times New Roman" w:eastAsia="Times New Roman" w:hAnsi="Times New Roman"/>
          <w:sz w:val="24"/>
          <w:szCs w:val="24"/>
          <w:lang w:val="lv-LV" w:eastAsia="lv-LV"/>
        </w:rPr>
      </w:pPr>
    </w:p>
    <w:p w14:paraId="40499D0A" w14:textId="46B5F6DE" w:rsidR="00DE034E" w:rsidRPr="00DE034E" w:rsidRDefault="00DE034E" w:rsidP="00DE034E">
      <w:pPr>
        <w:spacing w:after="0" w:line="240" w:lineRule="auto"/>
        <w:rPr>
          <w:rFonts w:ascii="Times New Roman" w:eastAsia="Times New Roman" w:hAnsi="Times New Roman"/>
          <w:sz w:val="24"/>
          <w:szCs w:val="24"/>
          <w:lang w:val="lv-LV" w:eastAsia="lv-LV"/>
        </w:rPr>
      </w:pPr>
      <w:r w:rsidRPr="00DE034E">
        <w:rPr>
          <w:rFonts w:ascii="Times New Roman" w:eastAsia="Times New Roman" w:hAnsi="Times New Roman"/>
          <w:sz w:val="24"/>
          <w:szCs w:val="24"/>
          <w:lang w:val="lv-LV" w:eastAsia="lv-LV"/>
        </w:rPr>
        <w:t xml:space="preserve">apmierināt </w:t>
      </w:r>
      <w:r w:rsidR="005F46B4">
        <w:rPr>
          <w:rFonts w:ascii="Times New Roman" w:eastAsia="Times New Roman" w:hAnsi="Times New Roman"/>
          <w:sz w:val="24"/>
          <w:szCs w:val="24"/>
          <w:lang w:val="lv-LV" w:eastAsia="lv-LV"/>
        </w:rPr>
        <w:t>patērētāja</w:t>
      </w:r>
      <w:r w:rsidRPr="00DE034E">
        <w:rPr>
          <w:rFonts w:ascii="Times New Roman" w:eastAsia="Times New Roman" w:hAnsi="Times New Roman"/>
          <w:sz w:val="24"/>
          <w:szCs w:val="24"/>
          <w:lang w:val="lv-LV" w:eastAsia="lv-LV"/>
        </w:rPr>
        <w:t xml:space="preserve"> prasību. </w:t>
      </w:r>
    </w:p>
    <w:p w14:paraId="631A5DD3" w14:textId="54C7945C" w:rsidR="00DE034E" w:rsidRPr="00DE034E" w:rsidRDefault="005F46B4" w:rsidP="00DE034E">
      <w:pPr>
        <w:spacing w:after="0" w:line="240" w:lineRule="auto"/>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Sabiedrībai</w:t>
      </w:r>
      <w:r w:rsidR="00DE034E" w:rsidRPr="00DE034E">
        <w:rPr>
          <w:rFonts w:ascii="Times New Roman" w:eastAsia="Times New Roman" w:hAnsi="Times New Roman"/>
          <w:sz w:val="24"/>
          <w:szCs w:val="24"/>
          <w:lang w:val="lv-LV" w:eastAsia="lv-LV"/>
        </w:rPr>
        <w:t xml:space="preserve"> apmainīt patērētāja 2025. gada 28. jūnijā iegādātos apavus, artikuls 23-145-06-8, pret līguma noteikumiem atbilstošu preci. </w:t>
      </w:r>
    </w:p>
    <w:p w14:paraId="7220CA54" w14:textId="77777777" w:rsidR="002D0FE9" w:rsidRDefault="002D0FE9" w:rsidP="00726A68">
      <w:pPr>
        <w:spacing w:after="0" w:line="240" w:lineRule="auto"/>
        <w:rPr>
          <w:rFonts w:ascii="Times New Roman" w:eastAsia="Times New Roman" w:hAnsi="Times New Roman"/>
          <w:sz w:val="24"/>
          <w:szCs w:val="24"/>
          <w:lang w:val="lv-LV" w:eastAsia="lv-LV"/>
        </w:rPr>
      </w:pPr>
    </w:p>
    <w:p w14:paraId="1A2B7A4E" w14:textId="77777777" w:rsidR="00726A68" w:rsidRDefault="00726A68" w:rsidP="00726A68">
      <w:pPr>
        <w:spacing w:after="0" w:line="240" w:lineRule="auto"/>
        <w:rPr>
          <w:rFonts w:ascii="Times New Roman" w:eastAsia="Times New Roman" w:hAnsi="Times New Roman"/>
          <w:sz w:val="24"/>
          <w:szCs w:val="24"/>
          <w:lang w:val="lv-LV" w:eastAsia="lv-LV"/>
        </w:rPr>
      </w:pPr>
    </w:p>
    <w:p w14:paraId="6B6FBEF9" w14:textId="3273A91D" w:rsidR="00726A68" w:rsidRPr="00726A68" w:rsidRDefault="00726A68" w:rsidP="00726A68">
      <w:pPr>
        <w:spacing w:after="0" w:line="240" w:lineRule="auto"/>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Saskaņā ar Patērētāju tiesību aizsardzības likuma 26.</w:t>
      </w:r>
      <w:r w:rsidRPr="00726A68">
        <w:rPr>
          <w:rFonts w:ascii="Times New Roman" w:eastAsia="Times New Roman" w:hAnsi="Times New Roman"/>
          <w:sz w:val="24"/>
          <w:szCs w:val="24"/>
          <w:vertAlign w:val="superscript"/>
          <w:lang w:val="lv-LV" w:eastAsia="lv-LV"/>
        </w:rPr>
        <w:t>12</w:t>
      </w:r>
      <w:r w:rsidRPr="00726A68">
        <w:rPr>
          <w:rFonts w:ascii="Times New Roman" w:eastAsia="Times New Roman" w:hAnsi="Times New Roman"/>
          <w:sz w:val="24"/>
          <w:szCs w:val="24"/>
          <w:lang w:val="lv-LV" w:eastAsia="lv-LV"/>
        </w:rPr>
        <w:t xml:space="preserve"> panta piekto daļu Komisijas lēmumam ir ieteikuma raksturs un tas nav apstrīdams vai pārsūdzams.</w:t>
      </w:r>
    </w:p>
    <w:p w14:paraId="38FE4068" w14:textId="77777777" w:rsidR="00726A68" w:rsidRPr="00726A68" w:rsidRDefault="00726A68" w:rsidP="00726A68">
      <w:pPr>
        <w:spacing w:after="0" w:line="240" w:lineRule="auto"/>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Saskaņā ar Patērētāju tiesību aizsardzības likuma 26.</w:t>
      </w:r>
      <w:r w:rsidRPr="00726A68">
        <w:rPr>
          <w:rFonts w:ascii="Times New Roman" w:eastAsia="Times New Roman" w:hAnsi="Times New Roman"/>
          <w:sz w:val="24"/>
          <w:szCs w:val="24"/>
          <w:vertAlign w:val="superscript"/>
          <w:lang w:val="lv-LV" w:eastAsia="lv-LV"/>
        </w:rPr>
        <w:t>12</w:t>
      </w:r>
      <w:r w:rsidRPr="00726A68">
        <w:rPr>
          <w:rFonts w:ascii="Times New Roman" w:eastAsia="Times New Roman" w:hAnsi="Times New Roman"/>
          <w:sz w:val="24"/>
          <w:szCs w:val="24"/>
          <w:lang w:val="lv-LV" w:eastAsia="lv-LV"/>
        </w:rPr>
        <w:t xml:space="preserve"> panta septīto daļu Komisijas lēmums ir labprātīgi izpildāms 30 dienu laikā no tā spēkā stāšanās datuma.</w:t>
      </w:r>
    </w:p>
    <w:p w14:paraId="3EB7C9AC" w14:textId="77777777" w:rsidR="00726A68" w:rsidRDefault="00726A68" w:rsidP="00726A68">
      <w:pPr>
        <w:spacing w:after="0" w:line="240" w:lineRule="auto"/>
        <w:rPr>
          <w:rFonts w:ascii="Times New Roman" w:eastAsia="Times New Roman" w:hAnsi="Times New Roman"/>
          <w:sz w:val="24"/>
          <w:szCs w:val="24"/>
          <w:lang w:val="lv-LV" w:eastAsia="lv-LV"/>
        </w:rPr>
      </w:pPr>
    </w:p>
    <w:p w14:paraId="0CF9A9A1" w14:textId="10FFC1BA" w:rsidR="00726A68" w:rsidRPr="00726A68" w:rsidRDefault="00726A68" w:rsidP="00726A68">
      <w:pPr>
        <w:spacing w:after="0" w:line="240" w:lineRule="auto"/>
        <w:rPr>
          <w:rFonts w:ascii="Times New Roman" w:eastAsia="Times New Roman" w:hAnsi="Times New Roman"/>
          <w:b/>
          <w:bCs/>
          <w:i/>
          <w:iCs/>
          <w:sz w:val="24"/>
          <w:szCs w:val="24"/>
          <w:lang w:val="lv-LV" w:eastAsia="lv-LV"/>
        </w:rPr>
      </w:pPr>
      <w:r w:rsidRPr="00726A68">
        <w:rPr>
          <w:rFonts w:ascii="Times New Roman" w:eastAsia="Times New Roman" w:hAnsi="Times New Roman"/>
          <w:b/>
          <w:bCs/>
          <w:i/>
          <w:iCs/>
          <w:sz w:val="24"/>
          <w:szCs w:val="24"/>
          <w:lang w:val="lv-LV" w:eastAsia="lv-LV"/>
        </w:rPr>
        <w:t>Šis dokuments ir parakstīts ar drošu elektronisko parakstu un satur laika zīmogu.</w:t>
      </w:r>
    </w:p>
    <w:p w14:paraId="180C18E8" w14:textId="77777777" w:rsidR="00726A68" w:rsidRDefault="00726A68" w:rsidP="00726A68">
      <w:pPr>
        <w:spacing w:after="0" w:line="240" w:lineRule="auto"/>
        <w:rPr>
          <w:rFonts w:ascii="Times New Roman" w:eastAsia="Times New Roman" w:hAnsi="Times New Roman"/>
          <w:sz w:val="24"/>
          <w:szCs w:val="24"/>
          <w:lang w:val="lv-LV" w:eastAsia="lv-LV"/>
        </w:rPr>
      </w:pPr>
    </w:p>
    <w:p w14:paraId="776F8A89" w14:textId="38C4B96A" w:rsidR="004179C6" w:rsidRPr="00726A68" w:rsidRDefault="00726A68" w:rsidP="00726A68">
      <w:pPr>
        <w:spacing w:after="0" w:line="240" w:lineRule="auto"/>
        <w:rPr>
          <w:rFonts w:ascii="Times New Roman" w:eastAsia="Times New Roman" w:hAnsi="Times New Roman"/>
          <w:sz w:val="24"/>
          <w:szCs w:val="24"/>
          <w:lang w:val="lv-LV" w:eastAsia="lv-LV"/>
        </w:rPr>
      </w:pPr>
      <w:r w:rsidRPr="00726A68">
        <w:rPr>
          <w:rFonts w:ascii="Times New Roman" w:eastAsia="Times New Roman" w:hAnsi="Times New Roman"/>
          <w:sz w:val="24"/>
          <w:szCs w:val="24"/>
          <w:lang w:val="lv-LV" w:eastAsia="lv-LV"/>
        </w:rPr>
        <w:t>Komisijas priekšsēdētāj</w:t>
      </w:r>
      <w:r w:rsidR="00694593">
        <w:rPr>
          <w:rFonts w:ascii="Times New Roman" w:eastAsia="Times New Roman" w:hAnsi="Times New Roman"/>
          <w:sz w:val="24"/>
          <w:szCs w:val="24"/>
          <w:lang w:val="lv-LV" w:eastAsia="lv-LV"/>
        </w:rPr>
        <w:t>a</w:t>
      </w:r>
      <w:r w:rsidR="00694593">
        <w:rPr>
          <w:rFonts w:ascii="Times New Roman" w:eastAsia="Times New Roman" w:hAnsi="Times New Roman"/>
          <w:sz w:val="24"/>
          <w:szCs w:val="24"/>
          <w:lang w:val="lv-LV" w:eastAsia="lv-LV"/>
        </w:rPr>
        <w:tab/>
      </w:r>
      <w:r w:rsidR="00694593">
        <w:rPr>
          <w:rFonts w:ascii="Times New Roman" w:eastAsia="Times New Roman" w:hAnsi="Times New Roman"/>
          <w:sz w:val="24"/>
          <w:szCs w:val="24"/>
          <w:lang w:val="lv-LV" w:eastAsia="lv-LV"/>
        </w:rPr>
        <w:tab/>
      </w:r>
      <w:r w:rsidR="00694593">
        <w:rPr>
          <w:rFonts w:ascii="Times New Roman" w:eastAsia="Times New Roman" w:hAnsi="Times New Roman"/>
          <w:sz w:val="24"/>
          <w:szCs w:val="24"/>
          <w:lang w:val="lv-LV" w:eastAsia="lv-LV"/>
        </w:rPr>
        <w:tab/>
      </w:r>
      <w:r w:rsidR="00694593">
        <w:rPr>
          <w:rFonts w:ascii="Times New Roman" w:eastAsia="Times New Roman" w:hAnsi="Times New Roman"/>
          <w:sz w:val="24"/>
          <w:szCs w:val="24"/>
          <w:lang w:val="lv-LV" w:eastAsia="lv-LV"/>
        </w:rPr>
        <w:tab/>
      </w:r>
      <w:r w:rsidR="00694593">
        <w:rPr>
          <w:rFonts w:ascii="Times New Roman" w:eastAsia="Times New Roman" w:hAnsi="Times New Roman"/>
          <w:sz w:val="24"/>
          <w:szCs w:val="24"/>
          <w:lang w:val="lv-LV" w:eastAsia="lv-LV"/>
        </w:rPr>
        <w:tab/>
      </w:r>
      <w:r w:rsidR="00694593">
        <w:rPr>
          <w:rFonts w:ascii="Times New Roman" w:eastAsia="Times New Roman" w:hAnsi="Times New Roman"/>
          <w:sz w:val="24"/>
          <w:szCs w:val="24"/>
          <w:lang w:val="lv-LV" w:eastAsia="lv-LV"/>
        </w:rPr>
        <w:tab/>
      </w:r>
      <w:r w:rsidR="00694593">
        <w:rPr>
          <w:rFonts w:ascii="Times New Roman" w:eastAsia="Times New Roman" w:hAnsi="Times New Roman"/>
          <w:sz w:val="24"/>
          <w:szCs w:val="24"/>
          <w:lang w:val="lv-LV" w:eastAsia="lv-LV"/>
        </w:rPr>
        <w:tab/>
        <w:t xml:space="preserve">          Sandra Vētra</w:t>
      </w:r>
    </w:p>
    <w:sectPr w:rsidR="004179C6" w:rsidRPr="00726A68" w:rsidSect="00E34692">
      <w:footerReference w:type="default" r:id="rId8"/>
      <w:headerReference w:type="first" r:id="rId9"/>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F1960" w14:textId="77777777" w:rsidR="00C06360" w:rsidRDefault="00C06360">
      <w:pPr>
        <w:spacing w:after="0" w:line="240" w:lineRule="auto"/>
      </w:pPr>
      <w:r>
        <w:separator/>
      </w:r>
    </w:p>
  </w:endnote>
  <w:endnote w:type="continuationSeparator" w:id="0">
    <w:p w14:paraId="7F9548A3" w14:textId="77777777" w:rsidR="00C06360" w:rsidRDefault="00C063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rPr>
        <w:noProof/>
      </w:rPr>
    </w:sdtEndPr>
    <w:sdtContent>
      <w:p w14:paraId="4266E1CD" w14:textId="039CB76A" w:rsidR="00063A6C" w:rsidRDefault="00063A6C" w:rsidP="00063A6C">
        <w:pPr>
          <w:pStyle w:val="Footer"/>
          <w:jc w:val="center"/>
        </w:pPr>
        <w:r>
          <w:fldChar w:fldCharType="begin"/>
        </w:r>
        <w:r>
          <w:instrText xml:space="preserve"> PAGE   \* MERGEFORMAT </w:instrText>
        </w:r>
        <w:r>
          <w:fldChar w:fldCharType="separate"/>
        </w:r>
        <w:r w:rsidR="006C128F">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2C0CC" w14:textId="77777777" w:rsidR="00C06360" w:rsidRDefault="00C06360">
      <w:pPr>
        <w:spacing w:after="0" w:line="240" w:lineRule="auto"/>
      </w:pPr>
      <w:r>
        <w:separator/>
      </w:r>
    </w:p>
  </w:footnote>
  <w:footnote w:type="continuationSeparator" w:id="0">
    <w:p w14:paraId="54AF11C8" w14:textId="77777777" w:rsidR="00C06360" w:rsidRDefault="00C063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Default="000A155A" w:rsidP="000A155A">
    <w:pPr>
      <w:pStyle w:val="Header"/>
      <w:jc w:val="both"/>
      <w:rPr>
        <w:rFonts w:ascii="Times New Roman" w:hAnsi="Times New Roman"/>
        <w:sz w:val="24"/>
        <w:szCs w:val="24"/>
      </w:rPr>
    </w:pPr>
  </w:p>
  <w:p w14:paraId="540D2628" w14:textId="77777777" w:rsidR="000A155A" w:rsidRDefault="000A155A" w:rsidP="000A155A">
    <w:pPr>
      <w:pStyle w:val="Header"/>
      <w:jc w:val="both"/>
      <w:rPr>
        <w:rFonts w:ascii="Times New Roman" w:hAnsi="Times New Roman"/>
        <w:sz w:val="24"/>
        <w:szCs w:val="24"/>
      </w:rPr>
    </w:pPr>
  </w:p>
  <w:p w14:paraId="177D9DFB" w14:textId="77777777" w:rsidR="000A155A" w:rsidRPr="000A155A" w:rsidRDefault="000A155A" w:rsidP="000A155A">
    <w:pPr>
      <w:pStyle w:val="Header"/>
      <w:jc w:val="both"/>
      <w:rPr>
        <w:rFonts w:ascii="Times New Roman" w:hAnsi="Times New Roman"/>
        <w:sz w:val="24"/>
        <w:szCs w:val="24"/>
      </w:rPr>
    </w:pPr>
  </w:p>
  <w:p w14:paraId="49226AAB" w14:textId="77777777" w:rsidR="000A155A" w:rsidRDefault="000A155A" w:rsidP="000A155A">
    <w:pPr>
      <w:pStyle w:val="Header"/>
      <w:jc w:val="both"/>
      <w:rPr>
        <w:rFonts w:ascii="Times New Roman" w:hAnsi="Times New Roman"/>
        <w:sz w:val="24"/>
        <w:szCs w:val="24"/>
      </w:rPr>
    </w:pPr>
  </w:p>
  <w:p w14:paraId="4862FCB6" w14:textId="77777777" w:rsidR="000A155A" w:rsidRPr="006C2746" w:rsidRDefault="000A155A" w:rsidP="000A155A">
    <w:pPr>
      <w:tabs>
        <w:tab w:val="center" w:pos="4320"/>
        <w:tab w:val="right" w:pos="8640"/>
      </w:tabs>
      <w:spacing w:after="0" w:line="240" w:lineRule="auto"/>
      <w:jc w:val="center"/>
      <w:rPr>
        <w:rFonts w:ascii="Times New Roman" w:hAnsi="Times New Roman"/>
        <w:sz w:val="32"/>
        <w:szCs w:val="32"/>
      </w:rPr>
    </w:pPr>
    <w:r w:rsidRPr="006C2746">
      <w:rPr>
        <w:rFonts w:ascii="Times New Roman" w:hAnsi="Times New Roman"/>
        <w:noProof/>
        <w:sz w:val="32"/>
        <w:szCs w:val="32"/>
        <w:lang w:val="lv-LV" w:eastAsia="lv-LV"/>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DB7191D"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" strokecolor="black [3213]" strokeweight="1pt">
              <v:stroke joinstyle="miter"/>
              <v:shadow on="t" type="perspective" color="black" opacity="13107f" origin="-.5,.5" offset="0,0" matrix=",-23853f,,15073f"/>
            </v:line>
          </w:pict>
        </mc:Fallback>
      </mc:AlternateContent>
    </w:r>
    <w:r w:rsidRPr="006C2746">
      <w:rPr>
        <w:rFonts w:ascii="Times New Roman" w:hAnsi="Times New Roman"/>
        <w:sz w:val="32"/>
        <w:szCs w:val="32"/>
      </w:rPr>
      <w:t>PATĒRĒTĀJU STRĪDU RISINĀŠANAS KOMISIJA</w:t>
    </w:r>
  </w:p>
  <w:p w14:paraId="18859CC0" w14:textId="5D0F691C" w:rsidR="000A155A" w:rsidRDefault="002D0FE9" w:rsidP="000A155A">
    <w:pPr>
      <w:spacing w:before="120" w:after="0" w:line="240" w:lineRule="auto"/>
      <w:ind w:left="23" w:right="-45"/>
      <w:jc w:val="center"/>
      <w:rPr>
        <w:rFonts w:ascii="Times New Roman" w:eastAsia="Times New Roman" w:hAnsi="Times New Roman"/>
        <w:sz w:val="17"/>
        <w:szCs w:val="17"/>
      </w:rPr>
    </w:pPr>
    <w:proofErr w:type="spellStart"/>
    <w:r>
      <w:rPr>
        <w:rFonts w:ascii="Times New Roman" w:eastAsia="Times New Roman" w:hAnsi="Times New Roman"/>
        <w:color w:val="231F20"/>
        <w:sz w:val="17"/>
        <w:szCs w:val="17"/>
      </w:rPr>
      <w:t>Talejas</w:t>
    </w:r>
    <w:proofErr w:type="spellEnd"/>
    <w:r>
      <w:rPr>
        <w:rFonts w:ascii="Times New Roman" w:eastAsia="Times New Roman" w:hAnsi="Times New Roman"/>
        <w:color w:val="231F20"/>
        <w:sz w:val="17"/>
        <w:szCs w:val="17"/>
      </w:rPr>
      <w:t xml:space="preserve"> </w:t>
    </w:r>
    <w:proofErr w:type="spellStart"/>
    <w:r>
      <w:rPr>
        <w:rFonts w:ascii="Times New Roman" w:eastAsia="Times New Roman" w:hAnsi="Times New Roman"/>
        <w:color w:val="231F20"/>
        <w:sz w:val="17"/>
        <w:szCs w:val="17"/>
      </w:rPr>
      <w:t>iela</w:t>
    </w:r>
    <w:proofErr w:type="spellEnd"/>
    <w:r>
      <w:rPr>
        <w:rFonts w:ascii="Times New Roman" w:eastAsia="Times New Roman" w:hAnsi="Times New Roman"/>
        <w:color w:val="231F20"/>
        <w:sz w:val="17"/>
        <w:szCs w:val="17"/>
      </w:rPr>
      <w:t xml:space="preserve"> 1</w:t>
    </w:r>
    <w:r w:rsidR="000A155A" w:rsidRPr="006C2746">
      <w:rPr>
        <w:rFonts w:ascii="Times New Roman" w:eastAsia="Times New Roman" w:hAnsi="Times New Roman"/>
        <w:color w:val="231F20"/>
        <w:sz w:val="17"/>
        <w:szCs w:val="17"/>
      </w:rPr>
      <w:t xml:space="preserve">, </w:t>
    </w:r>
    <w:proofErr w:type="spellStart"/>
    <w:r w:rsidR="000A155A" w:rsidRPr="006C2746">
      <w:rPr>
        <w:rFonts w:ascii="Times New Roman" w:eastAsia="Times New Roman" w:hAnsi="Times New Roman"/>
        <w:color w:val="231F20"/>
        <w:sz w:val="17"/>
        <w:szCs w:val="17"/>
      </w:rPr>
      <w:t>Rīga</w:t>
    </w:r>
    <w:proofErr w:type="spellEnd"/>
    <w:r w:rsidR="000A155A" w:rsidRPr="006C2746">
      <w:rPr>
        <w:rFonts w:ascii="Times New Roman" w:eastAsia="Times New Roman" w:hAnsi="Times New Roman"/>
        <w:color w:val="231F20"/>
        <w:sz w:val="17"/>
        <w:szCs w:val="17"/>
      </w:rPr>
      <w:t>, LV-10</w:t>
    </w:r>
    <w:r>
      <w:rPr>
        <w:rFonts w:ascii="Times New Roman" w:eastAsia="Times New Roman" w:hAnsi="Times New Roman"/>
        <w:color w:val="231F20"/>
        <w:sz w:val="17"/>
        <w:szCs w:val="17"/>
      </w:rPr>
      <w:t>26</w:t>
    </w:r>
    <w:r w:rsidR="000A155A" w:rsidRPr="006C2746">
      <w:rPr>
        <w:rFonts w:ascii="Times New Roman" w:eastAsia="Times New Roman" w:hAnsi="Times New Roman"/>
        <w:color w:val="231F20"/>
        <w:sz w:val="17"/>
        <w:szCs w:val="17"/>
      </w:rPr>
      <w:t xml:space="preserve">, </w:t>
    </w:r>
    <w:proofErr w:type="spellStart"/>
    <w:r w:rsidR="000A155A" w:rsidRPr="006C2746">
      <w:rPr>
        <w:rFonts w:ascii="Times New Roman" w:eastAsia="Times New Roman" w:hAnsi="Times New Roman"/>
        <w:color w:val="231F20"/>
        <w:sz w:val="17"/>
        <w:szCs w:val="17"/>
      </w:rPr>
      <w:t>tālr</w:t>
    </w:r>
    <w:proofErr w:type="spellEnd"/>
    <w:r w:rsidR="000A155A" w:rsidRPr="006C2746">
      <w:rPr>
        <w:rFonts w:ascii="Times New Roman" w:eastAsia="Times New Roman" w:hAnsi="Times New Roman"/>
        <w:color w:val="231F20"/>
        <w:sz w:val="17"/>
        <w:szCs w:val="17"/>
      </w:rPr>
      <w:t xml:space="preserve">. </w:t>
    </w:r>
    <w:r w:rsidR="003D09BF" w:rsidRPr="003D09BF">
      <w:rPr>
        <w:rFonts w:ascii="Times New Roman" w:eastAsia="Times New Roman" w:hAnsi="Times New Roman"/>
        <w:color w:val="231F20"/>
        <w:sz w:val="17"/>
        <w:szCs w:val="17"/>
      </w:rPr>
      <w:t>654525</w:t>
    </w:r>
    <w:r w:rsidR="00573345">
      <w:rPr>
        <w:rFonts w:ascii="Times New Roman" w:eastAsia="Times New Roman" w:hAnsi="Times New Roman"/>
        <w:color w:val="231F20"/>
        <w:sz w:val="17"/>
        <w:szCs w:val="17"/>
      </w:rPr>
      <w:t>54</w:t>
    </w:r>
    <w:r w:rsidR="000A155A" w:rsidRPr="006C2746">
      <w:rPr>
        <w:rFonts w:ascii="Times New Roman" w:eastAsia="Times New Roman" w:hAnsi="Times New Roman"/>
        <w:color w:val="231F20"/>
        <w:sz w:val="17"/>
        <w:szCs w:val="17"/>
      </w:rPr>
      <w:t>, e-pasts p</w:t>
    </w:r>
    <w:r w:rsidR="00ED7BFC">
      <w:rPr>
        <w:rFonts w:ascii="Times New Roman" w:eastAsia="Times New Roman" w:hAnsi="Times New Roman"/>
        <w:color w:val="231F20"/>
        <w:sz w:val="17"/>
        <w:szCs w:val="17"/>
      </w:rPr>
      <w:t>asts</w:t>
    </w:r>
    <w:r w:rsidR="000A155A" w:rsidRPr="006C2746">
      <w:rPr>
        <w:rFonts w:ascii="Times New Roman" w:eastAsia="Times New Roman" w:hAnsi="Times New Roman"/>
        <w:color w:val="231F20"/>
        <w:sz w:val="17"/>
        <w:szCs w:val="17"/>
      </w:rPr>
      <w:t>@ptac.gov.lv, www.ptac.gov.lv</w:t>
    </w:r>
  </w:p>
  <w:p w14:paraId="58DB21ED" w14:textId="77777777" w:rsidR="000A155A" w:rsidRDefault="000A155A" w:rsidP="000A155A">
    <w:pPr>
      <w:pStyle w:val="Header"/>
      <w:jc w:val="both"/>
      <w:rPr>
        <w:rFonts w:ascii="Times New Roman" w:hAnsi="Times New Roman"/>
        <w:sz w:val="24"/>
        <w:szCs w:val="24"/>
      </w:rPr>
    </w:pPr>
  </w:p>
  <w:p w14:paraId="69B1796E" w14:textId="77777777" w:rsidR="000A155A" w:rsidRPr="000A155A" w:rsidRDefault="000A155A" w:rsidP="000A155A">
    <w:pPr>
      <w:pStyle w:val="Header"/>
      <w:jc w:val="both"/>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567617779">
    <w:abstractNumId w:val="10"/>
  </w:num>
  <w:num w:numId="2" w16cid:durableId="117571741">
    <w:abstractNumId w:val="8"/>
  </w:num>
  <w:num w:numId="3" w16cid:durableId="237132671">
    <w:abstractNumId w:val="7"/>
  </w:num>
  <w:num w:numId="4" w16cid:durableId="30569826">
    <w:abstractNumId w:val="6"/>
  </w:num>
  <w:num w:numId="5" w16cid:durableId="755974645">
    <w:abstractNumId w:val="5"/>
  </w:num>
  <w:num w:numId="6" w16cid:durableId="329989080">
    <w:abstractNumId w:val="9"/>
  </w:num>
  <w:num w:numId="7" w16cid:durableId="2011445513">
    <w:abstractNumId w:val="4"/>
  </w:num>
  <w:num w:numId="8" w16cid:durableId="806971820">
    <w:abstractNumId w:val="3"/>
  </w:num>
  <w:num w:numId="9" w16cid:durableId="1683043829">
    <w:abstractNumId w:val="2"/>
  </w:num>
  <w:num w:numId="10" w16cid:durableId="1917209011">
    <w:abstractNumId w:val="1"/>
  </w:num>
  <w:num w:numId="11" w16cid:durableId="1759596713">
    <w:abstractNumId w:val="0"/>
  </w:num>
  <w:num w:numId="12" w16cid:durableId="554779583">
    <w:abstractNumId w:val="11"/>
  </w:num>
  <w:num w:numId="13" w16cid:durableId="1197890159">
    <w:abstractNumId w:val="15"/>
  </w:num>
  <w:num w:numId="14" w16cid:durableId="1914241409">
    <w:abstractNumId w:val="13"/>
  </w:num>
  <w:num w:numId="15" w16cid:durableId="1066798183">
    <w:abstractNumId w:val="14"/>
  </w:num>
  <w:num w:numId="16" w16cid:durableId="483878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A35"/>
    <w:rsid w:val="0000014D"/>
    <w:rsid w:val="00002844"/>
    <w:rsid w:val="00006384"/>
    <w:rsid w:val="000127BE"/>
    <w:rsid w:val="00015025"/>
    <w:rsid w:val="00030349"/>
    <w:rsid w:val="00031194"/>
    <w:rsid w:val="00040516"/>
    <w:rsid w:val="000445AA"/>
    <w:rsid w:val="00053444"/>
    <w:rsid w:val="0006021D"/>
    <w:rsid w:val="0006172D"/>
    <w:rsid w:val="00063A6C"/>
    <w:rsid w:val="00066C93"/>
    <w:rsid w:val="00072B7F"/>
    <w:rsid w:val="0007667A"/>
    <w:rsid w:val="0007797F"/>
    <w:rsid w:val="0008680D"/>
    <w:rsid w:val="00090BF0"/>
    <w:rsid w:val="000936E9"/>
    <w:rsid w:val="0009778B"/>
    <w:rsid w:val="000979D1"/>
    <w:rsid w:val="000A065D"/>
    <w:rsid w:val="000A0E4F"/>
    <w:rsid w:val="000A155A"/>
    <w:rsid w:val="000A192B"/>
    <w:rsid w:val="000A1A1A"/>
    <w:rsid w:val="000A4DDC"/>
    <w:rsid w:val="000A6F3A"/>
    <w:rsid w:val="000B7C62"/>
    <w:rsid w:val="000C34E0"/>
    <w:rsid w:val="000C5317"/>
    <w:rsid w:val="000E4368"/>
    <w:rsid w:val="000E4465"/>
    <w:rsid w:val="000E5ACF"/>
    <w:rsid w:val="00104ECE"/>
    <w:rsid w:val="00105A9E"/>
    <w:rsid w:val="001102B4"/>
    <w:rsid w:val="00111953"/>
    <w:rsid w:val="001151B7"/>
    <w:rsid w:val="001158A0"/>
    <w:rsid w:val="00124173"/>
    <w:rsid w:val="001248B5"/>
    <w:rsid w:val="00136E6C"/>
    <w:rsid w:val="0015408F"/>
    <w:rsid w:val="0015599F"/>
    <w:rsid w:val="00157097"/>
    <w:rsid w:val="001605F6"/>
    <w:rsid w:val="001628BE"/>
    <w:rsid w:val="00166159"/>
    <w:rsid w:val="00174399"/>
    <w:rsid w:val="00182FCD"/>
    <w:rsid w:val="001835C4"/>
    <w:rsid w:val="00195747"/>
    <w:rsid w:val="0019647C"/>
    <w:rsid w:val="001A2AD2"/>
    <w:rsid w:val="001B274D"/>
    <w:rsid w:val="001B380A"/>
    <w:rsid w:val="001B63AF"/>
    <w:rsid w:val="001C048F"/>
    <w:rsid w:val="001C372D"/>
    <w:rsid w:val="001C6EAC"/>
    <w:rsid w:val="001D1536"/>
    <w:rsid w:val="001D77F4"/>
    <w:rsid w:val="001E1B74"/>
    <w:rsid w:val="001E3761"/>
    <w:rsid w:val="001E3EB5"/>
    <w:rsid w:val="001F024A"/>
    <w:rsid w:val="001F2539"/>
    <w:rsid w:val="001F5E9C"/>
    <w:rsid w:val="00201876"/>
    <w:rsid w:val="00205315"/>
    <w:rsid w:val="00205D4F"/>
    <w:rsid w:val="0021400F"/>
    <w:rsid w:val="00221B48"/>
    <w:rsid w:val="00235AAA"/>
    <w:rsid w:val="002372D8"/>
    <w:rsid w:val="002405BA"/>
    <w:rsid w:val="00242F13"/>
    <w:rsid w:val="002465E8"/>
    <w:rsid w:val="00246974"/>
    <w:rsid w:val="0024705E"/>
    <w:rsid w:val="0025225A"/>
    <w:rsid w:val="002553EB"/>
    <w:rsid w:val="00266A5F"/>
    <w:rsid w:val="002723AF"/>
    <w:rsid w:val="00275B9E"/>
    <w:rsid w:val="00281D30"/>
    <w:rsid w:val="00282935"/>
    <w:rsid w:val="002834ED"/>
    <w:rsid w:val="00283C95"/>
    <w:rsid w:val="00293E76"/>
    <w:rsid w:val="0029756C"/>
    <w:rsid w:val="002A2378"/>
    <w:rsid w:val="002B167B"/>
    <w:rsid w:val="002C087E"/>
    <w:rsid w:val="002C3E51"/>
    <w:rsid w:val="002C520F"/>
    <w:rsid w:val="002D0FE9"/>
    <w:rsid w:val="002D22D4"/>
    <w:rsid w:val="002D3BC5"/>
    <w:rsid w:val="002D4509"/>
    <w:rsid w:val="002E0E4A"/>
    <w:rsid w:val="002E1474"/>
    <w:rsid w:val="0030420A"/>
    <w:rsid w:val="003142AE"/>
    <w:rsid w:val="00321DE1"/>
    <w:rsid w:val="00323BA9"/>
    <w:rsid w:val="00326138"/>
    <w:rsid w:val="003326EA"/>
    <w:rsid w:val="00334FD6"/>
    <w:rsid w:val="00344085"/>
    <w:rsid w:val="0035085F"/>
    <w:rsid w:val="00352049"/>
    <w:rsid w:val="00357081"/>
    <w:rsid w:val="00357149"/>
    <w:rsid w:val="00366376"/>
    <w:rsid w:val="00370425"/>
    <w:rsid w:val="0037071D"/>
    <w:rsid w:val="0037216B"/>
    <w:rsid w:val="003722EF"/>
    <w:rsid w:val="00375EF7"/>
    <w:rsid w:val="00381563"/>
    <w:rsid w:val="0038570F"/>
    <w:rsid w:val="00391450"/>
    <w:rsid w:val="00391CBC"/>
    <w:rsid w:val="003A0ECE"/>
    <w:rsid w:val="003A3D43"/>
    <w:rsid w:val="003B0C74"/>
    <w:rsid w:val="003B2670"/>
    <w:rsid w:val="003C1EAB"/>
    <w:rsid w:val="003C2D40"/>
    <w:rsid w:val="003D09BF"/>
    <w:rsid w:val="003D4737"/>
    <w:rsid w:val="003F302D"/>
    <w:rsid w:val="00407D3A"/>
    <w:rsid w:val="00410759"/>
    <w:rsid w:val="004117CB"/>
    <w:rsid w:val="00414E5E"/>
    <w:rsid w:val="004179C6"/>
    <w:rsid w:val="0043618C"/>
    <w:rsid w:val="0044519C"/>
    <w:rsid w:val="00445562"/>
    <w:rsid w:val="00452644"/>
    <w:rsid w:val="00452B6C"/>
    <w:rsid w:val="004538BC"/>
    <w:rsid w:val="00455364"/>
    <w:rsid w:val="0045783E"/>
    <w:rsid w:val="00460079"/>
    <w:rsid w:val="0046268F"/>
    <w:rsid w:val="004637C0"/>
    <w:rsid w:val="00484A17"/>
    <w:rsid w:val="00495CCD"/>
    <w:rsid w:val="004A1E34"/>
    <w:rsid w:val="004A47D0"/>
    <w:rsid w:val="004B2741"/>
    <w:rsid w:val="004B29C1"/>
    <w:rsid w:val="004D01D3"/>
    <w:rsid w:val="004D2D84"/>
    <w:rsid w:val="004D450D"/>
    <w:rsid w:val="004E3206"/>
    <w:rsid w:val="004E3710"/>
    <w:rsid w:val="004E6BA4"/>
    <w:rsid w:val="004F4395"/>
    <w:rsid w:val="004F5BFF"/>
    <w:rsid w:val="004F5D02"/>
    <w:rsid w:val="0050500C"/>
    <w:rsid w:val="00512E81"/>
    <w:rsid w:val="00514A23"/>
    <w:rsid w:val="00517717"/>
    <w:rsid w:val="00517C3E"/>
    <w:rsid w:val="00521D99"/>
    <w:rsid w:val="005237B8"/>
    <w:rsid w:val="005243B6"/>
    <w:rsid w:val="00534EA0"/>
    <w:rsid w:val="00535564"/>
    <w:rsid w:val="0054136D"/>
    <w:rsid w:val="00544CFA"/>
    <w:rsid w:val="005515C4"/>
    <w:rsid w:val="00551910"/>
    <w:rsid w:val="00551B0D"/>
    <w:rsid w:val="00552AD3"/>
    <w:rsid w:val="00563C52"/>
    <w:rsid w:val="005656CE"/>
    <w:rsid w:val="005718F2"/>
    <w:rsid w:val="00573345"/>
    <w:rsid w:val="005737F7"/>
    <w:rsid w:val="00582F04"/>
    <w:rsid w:val="0058511C"/>
    <w:rsid w:val="00591939"/>
    <w:rsid w:val="00595C8C"/>
    <w:rsid w:val="00596DD6"/>
    <w:rsid w:val="005A61B5"/>
    <w:rsid w:val="005A695D"/>
    <w:rsid w:val="005A6C78"/>
    <w:rsid w:val="005B5B5D"/>
    <w:rsid w:val="005C0FE5"/>
    <w:rsid w:val="005C38DB"/>
    <w:rsid w:val="005D1806"/>
    <w:rsid w:val="005E3C4E"/>
    <w:rsid w:val="005F46B4"/>
    <w:rsid w:val="005F4721"/>
    <w:rsid w:val="005F52B8"/>
    <w:rsid w:val="005F6E4F"/>
    <w:rsid w:val="006034C3"/>
    <w:rsid w:val="006035C1"/>
    <w:rsid w:val="00603C05"/>
    <w:rsid w:val="006058AE"/>
    <w:rsid w:val="006068AA"/>
    <w:rsid w:val="00612FB3"/>
    <w:rsid w:val="006164FC"/>
    <w:rsid w:val="006367A2"/>
    <w:rsid w:val="00644E79"/>
    <w:rsid w:val="006456B7"/>
    <w:rsid w:val="00663C3A"/>
    <w:rsid w:val="0068761A"/>
    <w:rsid w:val="006877E8"/>
    <w:rsid w:val="0069116F"/>
    <w:rsid w:val="00694593"/>
    <w:rsid w:val="006965CA"/>
    <w:rsid w:val="006A0CC6"/>
    <w:rsid w:val="006A2252"/>
    <w:rsid w:val="006A7C56"/>
    <w:rsid w:val="006B2156"/>
    <w:rsid w:val="006B3C98"/>
    <w:rsid w:val="006B6EC4"/>
    <w:rsid w:val="006C128F"/>
    <w:rsid w:val="006C2746"/>
    <w:rsid w:val="006E0953"/>
    <w:rsid w:val="006E19F4"/>
    <w:rsid w:val="006E5F74"/>
    <w:rsid w:val="006E653E"/>
    <w:rsid w:val="006F5E03"/>
    <w:rsid w:val="007069E7"/>
    <w:rsid w:val="00707204"/>
    <w:rsid w:val="0070724A"/>
    <w:rsid w:val="007112E9"/>
    <w:rsid w:val="007150F1"/>
    <w:rsid w:val="00715561"/>
    <w:rsid w:val="007173D8"/>
    <w:rsid w:val="007237F5"/>
    <w:rsid w:val="0072390B"/>
    <w:rsid w:val="00726A68"/>
    <w:rsid w:val="00732248"/>
    <w:rsid w:val="00737A54"/>
    <w:rsid w:val="0074730C"/>
    <w:rsid w:val="0075427E"/>
    <w:rsid w:val="0076095D"/>
    <w:rsid w:val="0076316E"/>
    <w:rsid w:val="00764302"/>
    <w:rsid w:val="00774AA6"/>
    <w:rsid w:val="00775A73"/>
    <w:rsid w:val="00775CB5"/>
    <w:rsid w:val="007765F8"/>
    <w:rsid w:val="00784FC7"/>
    <w:rsid w:val="00795467"/>
    <w:rsid w:val="007A14E4"/>
    <w:rsid w:val="007A4722"/>
    <w:rsid w:val="007A6354"/>
    <w:rsid w:val="007A77C5"/>
    <w:rsid w:val="007B3BA5"/>
    <w:rsid w:val="007B4CF7"/>
    <w:rsid w:val="007B7E14"/>
    <w:rsid w:val="007C0298"/>
    <w:rsid w:val="007D3DAA"/>
    <w:rsid w:val="007D4F77"/>
    <w:rsid w:val="007D53F5"/>
    <w:rsid w:val="007E4D1F"/>
    <w:rsid w:val="007E54FC"/>
    <w:rsid w:val="007F0D34"/>
    <w:rsid w:val="0080046C"/>
    <w:rsid w:val="0080787E"/>
    <w:rsid w:val="008079FA"/>
    <w:rsid w:val="00815277"/>
    <w:rsid w:val="008223BD"/>
    <w:rsid w:val="008243C0"/>
    <w:rsid w:val="008271F1"/>
    <w:rsid w:val="0082787D"/>
    <w:rsid w:val="008347E4"/>
    <w:rsid w:val="008412C2"/>
    <w:rsid w:val="0084746E"/>
    <w:rsid w:val="00856FA5"/>
    <w:rsid w:val="00862855"/>
    <w:rsid w:val="00862C31"/>
    <w:rsid w:val="00863170"/>
    <w:rsid w:val="00864039"/>
    <w:rsid w:val="00864597"/>
    <w:rsid w:val="00865324"/>
    <w:rsid w:val="00867C37"/>
    <w:rsid w:val="00872D95"/>
    <w:rsid w:val="00874AE1"/>
    <w:rsid w:val="00876C21"/>
    <w:rsid w:val="00880136"/>
    <w:rsid w:val="00883B7C"/>
    <w:rsid w:val="008962EF"/>
    <w:rsid w:val="008B2051"/>
    <w:rsid w:val="008B677F"/>
    <w:rsid w:val="008C3D52"/>
    <w:rsid w:val="008D5A2C"/>
    <w:rsid w:val="008E2D88"/>
    <w:rsid w:val="00902924"/>
    <w:rsid w:val="00916255"/>
    <w:rsid w:val="00917A4D"/>
    <w:rsid w:val="00922593"/>
    <w:rsid w:val="00924F17"/>
    <w:rsid w:val="00930216"/>
    <w:rsid w:val="00932DC3"/>
    <w:rsid w:val="0093557C"/>
    <w:rsid w:val="00940677"/>
    <w:rsid w:val="00944FE2"/>
    <w:rsid w:val="00945973"/>
    <w:rsid w:val="00952CD2"/>
    <w:rsid w:val="00953942"/>
    <w:rsid w:val="00961031"/>
    <w:rsid w:val="009615C6"/>
    <w:rsid w:val="009629D4"/>
    <w:rsid w:val="00967F76"/>
    <w:rsid w:val="00982380"/>
    <w:rsid w:val="009851AB"/>
    <w:rsid w:val="009863D5"/>
    <w:rsid w:val="00990A11"/>
    <w:rsid w:val="009A1ED8"/>
    <w:rsid w:val="009B3A35"/>
    <w:rsid w:val="009B4D54"/>
    <w:rsid w:val="009B7084"/>
    <w:rsid w:val="009C4082"/>
    <w:rsid w:val="009C49C4"/>
    <w:rsid w:val="009D0E29"/>
    <w:rsid w:val="009D3FE4"/>
    <w:rsid w:val="009D686D"/>
    <w:rsid w:val="009E2508"/>
    <w:rsid w:val="009F6A76"/>
    <w:rsid w:val="00A07955"/>
    <w:rsid w:val="00A21225"/>
    <w:rsid w:val="00A2759B"/>
    <w:rsid w:val="00A275F3"/>
    <w:rsid w:val="00A336BB"/>
    <w:rsid w:val="00A34987"/>
    <w:rsid w:val="00A3728F"/>
    <w:rsid w:val="00A37CAD"/>
    <w:rsid w:val="00A460D9"/>
    <w:rsid w:val="00A51F4C"/>
    <w:rsid w:val="00A54D72"/>
    <w:rsid w:val="00A57583"/>
    <w:rsid w:val="00A61FA0"/>
    <w:rsid w:val="00A6559A"/>
    <w:rsid w:val="00A66B08"/>
    <w:rsid w:val="00A82ACB"/>
    <w:rsid w:val="00A83ABB"/>
    <w:rsid w:val="00A84310"/>
    <w:rsid w:val="00A94670"/>
    <w:rsid w:val="00A94C16"/>
    <w:rsid w:val="00A95BEA"/>
    <w:rsid w:val="00A969CC"/>
    <w:rsid w:val="00A9793C"/>
    <w:rsid w:val="00AA506B"/>
    <w:rsid w:val="00AA561E"/>
    <w:rsid w:val="00AA7F6E"/>
    <w:rsid w:val="00AB16A5"/>
    <w:rsid w:val="00AB6F46"/>
    <w:rsid w:val="00AB7AE7"/>
    <w:rsid w:val="00AC3043"/>
    <w:rsid w:val="00AC39C7"/>
    <w:rsid w:val="00AD147F"/>
    <w:rsid w:val="00AD61DF"/>
    <w:rsid w:val="00AE7030"/>
    <w:rsid w:val="00AE7E0D"/>
    <w:rsid w:val="00AF14E8"/>
    <w:rsid w:val="00AF411B"/>
    <w:rsid w:val="00B02035"/>
    <w:rsid w:val="00B03312"/>
    <w:rsid w:val="00B10639"/>
    <w:rsid w:val="00B15FF7"/>
    <w:rsid w:val="00B17E90"/>
    <w:rsid w:val="00B42394"/>
    <w:rsid w:val="00B44D66"/>
    <w:rsid w:val="00B468FF"/>
    <w:rsid w:val="00B55BFD"/>
    <w:rsid w:val="00B606FD"/>
    <w:rsid w:val="00B70E15"/>
    <w:rsid w:val="00B75959"/>
    <w:rsid w:val="00B7738A"/>
    <w:rsid w:val="00B90115"/>
    <w:rsid w:val="00B9418E"/>
    <w:rsid w:val="00BA2321"/>
    <w:rsid w:val="00BA4E95"/>
    <w:rsid w:val="00BA5E6B"/>
    <w:rsid w:val="00BA7891"/>
    <w:rsid w:val="00BB0E71"/>
    <w:rsid w:val="00BB3D45"/>
    <w:rsid w:val="00BB4CF8"/>
    <w:rsid w:val="00BB5453"/>
    <w:rsid w:val="00BC39F6"/>
    <w:rsid w:val="00BC40CB"/>
    <w:rsid w:val="00BD361B"/>
    <w:rsid w:val="00BE0D4D"/>
    <w:rsid w:val="00BE2BE9"/>
    <w:rsid w:val="00BE55B5"/>
    <w:rsid w:val="00BF18D1"/>
    <w:rsid w:val="00BF5869"/>
    <w:rsid w:val="00C036C0"/>
    <w:rsid w:val="00C04630"/>
    <w:rsid w:val="00C06360"/>
    <w:rsid w:val="00C07C89"/>
    <w:rsid w:val="00C14592"/>
    <w:rsid w:val="00C17432"/>
    <w:rsid w:val="00C21DDD"/>
    <w:rsid w:val="00C2214B"/>
    <w:rsid w:val="00C225F4"/>
    <w:rsid w:val="00C32FEE"/>
    <w:rsid w:val="00C36F8C"/>
    <w:rsid w:val="00C40E61"/>
    <w:rsid w:val="00C47CC2"/>
    <w:rsid w:val="00C47F57"/>
    <w:rsid w:val="00C6438B"/>
    <w:rsid w:val="00C65DF1"/>
    <w:rsid w:val="00C67FA0"/>
    <w:rsid w:val="00C87D32"/>
    <w:rsid w:val="00C90972"/>
    <w:rsid w:val="00C90C7A"/>
    <w:rsid w:val="00C9168E"/>
    <w:rsid w:val="00C919E2"/>
    <w:rsid w:val="00C97BCC"/>
    <w:rsid w:val="00CA0C2F"/>
    <w:rsid w:val="00CA446F"/>
    <w:rsid w:val="00CB09FA"/>
    <w:rsid w:val="00CB0C08"/>
    <w:rsid w:val="00CC60E9"/>
    <w:rsid w:val="00CD22C6"/>
    <w:rsid w:val="00CE287A"/>
    <w:rsid w:val="00CE4243"/>
    <w:rsid w:val="00CE5DD9"/>
    <w:rsid w:val="00CF26CB"/>
    <w:rsid w:val="00CF2FB5"/>
    <w:rsid w:val="00CF4BA9"/>
    <w:rsid w:val="00CF54A6"/>
    <w:rsid w:val="00CF57E6"/>
    <w:rsid w:val="00D0474C"/>
    <w:rsid w:val="00D04CC5"/>
    <w:rsid w:val="00D058AF"/>
    <w:rsid w:val="00D16EAA"/>
    <w:rsid w:val="00D21FA6"/>
    <w:rsid w:val="00D25C53"/>
    <w:rsid w:val="00D27900"/>
    <w:rsid w:val="00D42A58"/>
    <w:rsid w:val="00D571EC"/>
    <w:rsid w:val="00D57E8C"/>
    <w:rsid w:val="00D7192C"/>
    <w:rsid w:val="00D7621A"/>
    <w:rsid w:val="00D839B1"/>
    <w:rsid w:val="00D84976"/>
    <w:rsid w:val="00DA7F57"/>
    <w:rsid w:val="00DB356D"/>
    <w:rsid w:val="00DC196B"/>
    <w:rsid w:val="00DC5AB4"/>
    <w:rsid w:val="00DD0499"/>
    <w:rsid w:val="00DD24D0"/>
    <w:rsid w:val="00DD2F8E"/>
    <w:rsid w:val="00DE034E"/>
    <w:rsid w:val="00DF07D6"/>
    <w:rsid w:val="00DF4EE9"/>
    <w:rsid w:val="00E0079A"/>
    <w:rsid w:val="00E0174B"/>
    <w:rsid w:val="00E075E8"/>
    <w:rsid w:val="00E10D9E"/>
    <w:rsid w:val="00E1317C"/>
    <w:rsid w:val="00E16FA9"/>
    <w:rsid w:val="00E172B9"/>
    <w:rsid w:val="00E20059"/>
    <w:rsid w:val="00E232A4"/>
    <w:rsid w:val="00E27B55"/>
    <w:rsid w:val="00E31083"/>
    <w:rsid w:val="00E31AA8"/>
    <w:rsid w:val="00E3423C"/>
    <w:rsid w:val="00E34692"/>
    <w:rsid w:val="00E365CE"/>
    <w:rsid w:val="00E43D08"/>
    <w:rsid w:val="00E51FEB"/>
    <w:rsid w:val="00E53DDF"/>
    <w:rsid w:val="00E60E73"/>
    <w:rsid w:val="00E63825"/>
    <w:rsid w:val="00E638C6"/>
    <w:rsid w:val="00E643BC"/>
    <w:rsid w:val="00E652A7"/>
    <w:rsid w:val="00E7353C"/>
    <w:rsid w:val="00E801D8"/>
    <w:rsid w:val="00E82CD4"/>
    <w:rsid w:val="00E8568F"/>
    <w:rsid w:val="00E90ACC"/>
    <w:rsid w:val="00E9405B"/>
    <w:rsid w:val="00EA49F5"/>
    <w:rsid w:val="00EA7EBB"/>
    <w:rsid w:val="00EB4A80"/>
    <w:rsid w:val="00EC2C44"/>
    <w:rsid w:val="00ED0405"/>
    <w:rsid w:val="00ED0D05"/>
    <w:rsid w:val="00ED20C8"/>
    <w:rsid w:val="00ED7BFC"/>
    <w:rsid w:val="00EE35D0"/>
    <w:rsid w:val="00EE54FB"/>
    <w:rsid w:val="00EF165D"/>
    <w:rsid w:val="00EF2309"/>
    <w:rsid w:val="00F00572"/>
    <w:rsid w:val="00F017FD"/>
    <w:rsid w:val="00F146B6"/>
    <w:rsid w:val="00F1681E"/>
    <w:rsid w:val="00F21464"/>
    <w:rsid w:val="00F34163"/>
    <w:rsid w:val="00F3541E"/>
    <w:rsid w:val="00F40D0D"/>
    <w:rsid w:val="00F50C13"/>
    <w:rsid w:val="00F52303"/>
    <w:rsid w:val="00F61AB1"/>
    <w:rsid w:val="00F621F7"/>
    <w:rsid w:val="00F62F2A"/>
    <w:rsid w:val="00F713DB"/>
    <w:rsid w:val="00F716E5"/>
    <w:rsid w:val="00F7538C"/>
    <w:rsid w:val="00F80A51"/>
    <w:rsid w:val="00F80D37"/>
    <w:rsid w:val="00F90962"/>
    <w:rsid w:val="00F9323A"/>
    <w:rsid w:val="00FA165F"/>
    <w:rsid w:val="00FA26DB"/>
    <w:rsid w:val="00FA42BA"/>
    <w:rsid w:val="00FA57EE"/>
    <w:rsid w:val="00FA5D90"/>
    <w:rsid w:val="00FA6F66"/>
    <w:rsid w:val="00FB075C"/>
    <w:rsid w:val="00FB207C"/>
    <w:rsid w:val="00FB313D"/>
    <w:rsid w:val="00FB47DD"/>
    <w:rsid w:val="00FB5AF5"/>
    <w:rsid w:val="00FC1CE3"/>
    <w:rsid w:val="00FC3D35"/>
    <w:rsid w:val="00FC4224"/>
    <w:rsid w:val="00FC6565"/>
    <w:rsid w:val="00FD36D7"/>
    <w:rsid w:val="00FD445E"/>
    <w:rsid w:val="00FD6F23"/>
    <w:rsid w:val="00FE1BDD"/>
    <w:rsid w:val="00FE54AA"/>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customStyle="1" w:styleId="UnresolvedMention1">
    <w:name w:val="Unresolved Mention1"/>
    <w:basedOn w:val="DefaultParagraphFont"/>
    <w:uiPriority w:val="99"/>
    <w:semiHidden/>
    <w:unhideWhenUsed/>
    <w:rsid w:val="000979D1"/>
    <w:rPr>
      <w:color w:val="605E5C"/>
      <w:shd w:val="clear" w:color="auto" w:fill="E1DFDD"/>
    </w:rPr>
  </w:style>
  <w:style w:type="paragraph" w:customStyle="1" w:styleId="paragraph">
    <w:name w:val="paragraph"/>
    <w:basedOn w:val="Normal"/>
    <w:rsid w:val="00AE7030"/>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customStyle="1" w:styleId="normaltextrun">
    <w:name w:val="normaltextrun"/>
    <w:basedOn w:val="DefaultParagraphFont"/>
    <w:rsid w:val="00AE7030"/>
  </w:style>
  <w:style w:type="character" w:customStyle="1" w:styleId="eop">
    <w:name w:val="eop"/>
    <w:basedOn w:val="DefaultParagraphFont"/>
    <w:rsid w:val="00AE70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E66EAB-ABC3-401F-86FF-B431B2462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536</Words>
  <Characters>3562</Characters>
  <Application>Microsoft Office Word</Application>
  <DocSecurity>0</DocSecurity>
  <Lines>71</Lines>
  <Paragraphs>28</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4070</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Arnita Lūse-Grīnberga</dc:creator>
  <cp:lastModifiedBy>Inta Bērante-Sukaruka</cp:lastModifiedBy>
  <cp:revision>2</cp:revision>
  <cp:lastPrinted>2021-12-06T11:50:00Z</cp:lastPrinted>
  <dcterms:created xsi:type="dcterms:W3CDTF">2026-10-15T12:20:00Z</dcterms:created>
  <dcterms:modified xsi:type="dcterms:W3CDTF">2026-10-15T12:20:00Z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