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63A89" w14:textId="63F46717" w:rsidR="00401925" w:rsidRPr="004743AD" w:rsidRDefault="00D303C0" w:rsidP="00381563">
      <w:pPr>
        <w:pStyle w:val="paragraph"/>
        <w:spacing w:before="0" w:beforeAutospacing="0" w:after="0" w:afterAutospacing="0"/>
        <w:ind w:left="720" w:firstLine="4380"/>
        <w:textAlignment w:val="baseline"/>
        <w:rPr>
          <w:rFonts w:ascii="Segoe UI" w:hAnsi="Segoe UI" w:cs="Segoe UI"/>
          <w:sz w:val="18"/>
          <w:szCs w:val="18"/>
        </w:rPr>
      </w:pPr>
      <w:r>
        <w:rPr>
          <w:rStyle w:val="normaltextrun"/>
          <w:b/>
          <w:bCs/>
        </w:rPr>
        <w:t>patērētājs</w:t>
      </w:r>
    </w:p>
    <w:p w14:paraId="520C7650" w14:textId="77777777" w:rsidR="00381563" w:rsidRPr="004743AD" w:rsidRDefault="00381563" w:rsidP="00381563">
      <w:pPr>
        <w:pStyle w:val="paragraph"/>
        <w:spacing w:before="0" w:beforeAutospacing="0" w:after="0" w:afterAutospacing="0"/>
        <w:ind w:left="720" w:firstLine="4380"/>
        <w:textAlignment w:val="baseline"/>
        <w:rPr>
          <w:rStyle w:val="normaltextrun"/>
          <w:b/>
          <w:bCs/>
        </w:rPr>
      </w:pPr>
    </w:p>
    <w:p w14:paraId="1CA4F1E8" w14:textId="14ED9BF4" w:rsidR="00441D05" w:rsidRPr="004743AD" w:rsidRDefault="00D303C0" w:rsidP="00381563">
      <w:pPr>
        <w:pStyle w:val="paragraph"/>
        <w:spacing w:before="0" w:beforeAutospacing="0" w:after="0" w:afterAutospacing="0"/>
        <w:ind w:firstLine="5100"/>
        <w:textAlignment w:val="baseline"/>
        <w:rPr>
          <w:rFonts w:ascii="Segoe UI" w:hAnsi="Segoe UI" w:cs="Segoe UI"/>
          <w:sz w:val="18"/>
          <w:szCs w:val="18"/>
        </w:rPr>
      </w:pPr>
      <w:r>
        <w:rPr>
          <w:rStyle w:val="normaltextrun"/>
          <w:b/>
          <w:bCs/>
        </w:rPr>
        <w:t>sabiedrība</w:t>
      </w:r>
    </w:p>
    <w:p w14:paraId="247350E0" w14:textId="694B1982" w:rsidR="00F34163" w:rsidRPr="004743AD" w:rsidRDefault="00F34163" w:rsidP="00F34163">
      <w:pPr>
        <w:pStyle w:val="paragraph"/>
        <w:spacing w:before="0" w:beforeAutospacing="0" w:after="0" w:afterAutospacing="0"/>
        <w:ind w:left="5100"/>
        <w:textAlignment w:val="baseline"/>
        <w:rPr>
          <w:rFonts w:ascii="Segoe UI" w:hAnsi="Segoe UI" w:cs="Segoe UI"/>
          <w:sz w:val="18"/>
          <w:szCs w:val="18"/>
        </w:rPr>
      </w:pPr>
    </w:p>
    <w:p w14:paraId="56A149DF" w14:textId="77777777" w:rsidR="004E3206" w:rsidRPr="004743AD" w:rsidRDefault="004E3206" w:rsidP="00726A68">
      <w:pPr>
        <w:spacing w:after="0" w:line="240" w:lineRule="auto"/>
        <w:jc w:val="center"/>
        <w:rPr>
          <w:rFonts w:ascii="Times New Roman" w:eastAsia="Times New Roman" w:hAnsi="Times New Roman"/>
          <w:b/>
          <w:bCs/>
          <w:sz w:val="24"/>
          <w:szCs w:val="24"/>
          <w:lang w:eastAsia="lv-LV"/>
        </w:rPr>
      </w:pPr>
    </w:p>
    <w:p w14:paraId="601F9663" w14:textId="672D79AA" w:rsidR="00726A68" w:rsidRPr="004743AD" w:rsidRDefault="00726A68" w:rsidP="00726A68">
      <w:pPr>
        <w:spacing w:after="0" w:line="240" w:lineRule="auto"/>
        <w:jc w:val="center"/>
        <w:rPr>
          <w:rFonts w:ascii="Times New Roman" w:eastAsia="Times New Roman" w:hAnsi="Times New Roman"/>
          <w:sz w:val="24"/>
          <w:szCs w:val="24"/>
          <w:lang w:eastAsia="lv-LV"/>
        </w:rPr>
      </w:pPr>
      <w:r w:rsidRPr="004743AD">
        <w:rPr>
          <w:rFonts w:ascii="Times New Roman" w:eastAsia="Times New Roman" w:hAnsi="Times New Roman"/>
          <w:b/>
          <w:bCs/>
          <w:sz w:val="24"/>
          <w:szCs w:val="24"/>
          <w:lang w:eastAsia="lv-LV"/>
        </w:rPr>
        <w:t>LĒMUMS</w:t>
      </w:r>
    </w:p>
    <w:p w14:paraId="36D93F6A" w14:textId="77777777" w:rsidR="00726A68" w:rsidRPr="004743AD" w:rsidRDefault="00726A68" w:rsidP="00726A68">
      <w:pPr>
        <w:spacing w:after="0" w:line="240" w:lineRule="auto"/>
        <w:jc w:val="center"/>
        <w:rPr>
          <w:rFonts w:ascii="Times New Roman" w:eastAsia="Times New Roman" w:hAnsi="Times New Roman"/>
          <w:b/>
          <w:bCs/>
          <w:sz w:val="24"/>
          <w:szCs w:val="24"/>
          <w:lang w:eastAsia="lv-LV"/>
        </w:rPr>
      </w:pPr>
      <w:r w:rsidRPr="004743AD">
        <w:rPr>
          <w:rFonts w:ascii="Times New Roman" w:eastAsia="Times New Roman" w:hAnsi="Times New Roman"/>
          <w:b/>
          <w:bCs/>
          <w:sz w:val="24"/>
          <w:szCs w:val="24"/>
          <w:lang w:eastAsia="lv-LV"/>
        </w:rPr>
        <w:t>par strīdu</w:t>
      </w:r>
    </w:p>
    <w:p w14:paraId="47628B1E" w14:textId="77777777" w:rsidR="00726A68" w:rsidRPr="004743AD" w:rsidRDefault="00726A68" w:rsidP="00726A68">
      <w:pPr>
        <w:spacing w:after="0" w:line="240" w:lineRule="auto"/>
        <w:jc w:val="center"/>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Rīgā</w:t>
      </w:r>
    </w:p>
    <w:p w14:paraId="40949A16" w14:textId="77777777" w:rsidR="00726A68" w:rsidRPr="004743AD" w:rsidRDefault="00726A68" w:rsidP="00726A68">
      <w:pPr>
        <w:spacing w:after="0" w:line="240" w:lineRule="auto"/>
        <w:rPr>
          <w:rFonts w:ascii="Times New Roman" w:eastAsia="Times New Roman" w:hAnsi="Times New Roman"/>
          <w:sz w:val="24"/>
          <w:szCs w:val="24"/>
          <w:lang w:eastAsia="lv-LV"/>
        </w:rPr>
      </w:pPr>
    </w:p>
    <w:p w14:paraId="040BB047" w14:textId="133F13C9" w:rsidR="00726A68" w:rsidRPr="004743AD" w:rsidRDefault="00726A68" w:rsidP="002D0FE9">
      <w:pPr>
        <w:tabs>
          <w:tab w:val="left" w:pos="6804"/>
        </w:tabs>
        <w:spacing w:after="0" w:line="240" w:lineRule="auto"/>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202</w:t>
      </w:r>
      <w:r w:rsidR="00F110C3" w:rsidRPr="004743AD">
        <w:rPr>
          <w:rFonts w:ascii="Times New Roman" w:eastAsia="Times New Roman" w:hAnsi="Times New Roman"/>
          <w:sz w:val="24"/>
          <w:szCs w:val="24"/>
          <w:lang w:eastAsia="lv-LV"/>
        </w:rPr>
        <w:t>6</w:t>
      </w:r>
      <w:r w:rsidRPr="004743AD">
        <w:rPr>
          <w:rFonts w:ascii="Times New Roman" w:eastAsia="Times New Roman" w:hAnsi="Times New Roman"/>
          <w:sz w:val="24"/>
          <w:szCs w:val="24"/>
          <w:lang w:eastAsia="lv-LV"/>
        </w:rPr>
        <w:t xml:space="preserve">. gada </w:t>
      </w:r>
      <w:r w:rsidR="00F110C3" w:rsidRPr="004743AD">
        <w:rPr>
          <w:rFonts w:ascii="Times New Roman" w:eastAsia="Times New Roman" w:hAnsi="Times New Roman"/>
          <w:sz w:val="24"/>
          <w:szCs w:val="24"/>
          <w:lang w:eastAsia="lv-LV"/>
        </w:rPr>
        <w:t>14.oktobrī</w:t>
      </w:r>
      <w:r w:rsidR="002D0FE9" w:rsidRPr="004743AD">
        <w:rPr>
          <w:rFonts w:ascii="Times New Roman" w:eastAsia="Times New Roman" w:hAnsi="Times New Roman"/>
          <w:sz w:val="24"/>
          <w:szCs w:val="24"/>
          <w:lang w:eastAsia="lv-LV"/>
        </w:rPr>
        <w:tab/>
      </w:r>
      <w:r w:rsidRPr="004743AD">
        <w:rPr>
          <w:rFonts w:ascii="Times New Roman" w:eastAsia="Times New Roman" w:hAnsi="Times New Roman"/>
          <w:sz w:val="24"/>
          <w:szCs w:val="24"/>
          <w:lang w:eastAsia="lv-LV"/>
        </w:rPr>
        <w:t>Nr. 2026/</w:t>
      </w:r>
      <w:r w:rsidR="002915EA" w:rsidRPr="004743AD">
        <w:rPr>
          <w:rFonts w:ascii="Times New Roman" w:eastAsia="Times New Roman" w:hAnsi="Times New Roman"/>
          <w:sz w:val="24"/>
          <w:szCs w:val="24"/>
          <w:lang w:eastAsia="lv-LV"/>
        </w:rPr>
        <w:t>373</w:t>
      </w:r>
      <w:r w:rsidRPr="004743AD">
        <w:rPr>
          <w:rFonts w:ascii="Times New Roman" w:eastAsia="Times New Roman" w:hAnsi="Times New Roman"/>
          <w:sz w:val="24"/>
          <w:szCs w:val="24"/>
          <w:lang w:eastAsia="lv-LV"/>
        </w:rPr>
        <w:t>‑psrk</w:t>
      </w:r>
    </w:p>
    <w:p w14:paraId="03624799" w14:textId="77777777" w:rsidR="00726A68" w:rsidRPr="004743AD" w:rsidRDefault="00726A68" w:rsidP="00726A68">
      <w:pPr>
        <w:spacing w:after="0" w:line="240" w:lineRule="auto"/>
        <w:rPr>
          <w:rFonts w:ascii="Times New Roman" w:eastAsia="Times New Roman" w:hAnsi="Times New Roman"/>
          <w:sz w:val="24"/>
          <w:szCs w:val="24"/>
          <w:lang w:eastAsia="lv-LV"/>
        </w:rPr>
      </w:pPr>
    </w:p>
    <w:p w14:paraId="4F764997" w14:textId="623AC346" w:rsidR="00726A68" w:rsidRPr="004743AD" w:rsidRDefault="00726A68" w:rsidP="00726A68">
      <w:pPr>
        <w:spacing w:after="0" w:line="240" w:lineRule="auto"/>
        <w:ind w:firstLine="709"/>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Patērētāju strīdu risināšanas komisija (turpmāk – Komisija) šādā sastāvā:</w:t>
      </w:r>
    </w:p>
    <w:p w14:paraId="07F20FBC" w14:textId="008DFBF6" w:rsidR="00726A68" w:rsidRPr="004743AD" w:rsidRDefault="00726A68" w:rsidP="00726A68">
      <w:pPr>
        <w:spacing w:after="0" w:line="240" w:lineRule="auto"/>
        <w:ind w:firstLine="709"/>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Komisijas priekšsēdētāj</w:t>
      </w:r>
      <w:r w:rsidR="002915EA" w:rsidRPr="004743AD">
        <w:rPr>
          <w:rFonts w:ascii="Times New Roman" w:eastAsia="Times New Roman" w:hAnsi="Times New Roman"/>
          <w:sz w:val="24"/>
          <w:szCs w:val="24"/>
          <w:lang w:eastAsia="lv-LV"/>
        </w:rPr>
        <w:t>a Sandra Vētra</w:t>
      </w:r>
    </w:p>
    <w:p w14:paraId="6C5245A8" w14:textId="1DAC8ACE" w:rsidR="00726A68" w:rsidRPr="004743AD" w:rsidRDefault="00726A68" w:rsidP="00726A68">
      <w:pPr>
        <w:spacing w:after="0" w:line="240" w:lineRule="auto"/>
        <w:ind w:firstLine="709"/>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Komisijas locekl</w:t>
      </w:r>
      <w:r w:rsidR="002915EA" w:rsidRPr="004743AD">
        <w:rPr>
          <w:rFonts w:ascii="Times New Roman" w:eastAsia="Times New Roman" w:hAnsi="Times New Roman"/>
          <w:sz w:val="24"/>
          <w:szCs w:val="24"/>
          <w:lang w:eastAsia="lv-LV"/>
        </w:rPr>
        <w:t>e Ilga</w:t>
      </w:r>
      <w:r w:rsidRPr="004743AD">
        <w:rPr>
          <w:rFonts w:ascii="Times New Roman" w:eastAsia="Times New Roman" w:hAnsi="Times New Roman"/>
          <w:sz w:val="24"/>
          <w:szCs w:val="24"/>
          <w:lang w:eastAsia="lv-LV"/>
        </w:rPr>
        <w:t xml:space="preserve"> </w:t>
      </w:r>
      <w:r w:rsidR="007F12F2" w:rsidRPr="004743AD">
        <w:rPr>
          <w:rFonts w:ascii="Times New Roman" w:eastAsia="Times New Roman" w:hAnsi="Times New Roman"/>
          <w:sz w:val="24"/>
          <w:szCs w:val="24"/>
          <w:lang w:eastAsia="lv-LV"/>
        </w:rPr>
        <w:t>Ozoliņa, kā patērētāju interešu pārstāve</w:t>
      </w:r>
    </w:p>
    <w:p w14:paraId="2B473E3C" w14:textId="39DFC1AE" w:rsidR="00726A68" w:rsidRPr="004743AD" w:rsidRDefault="00726A68" w:rsidP="00726A68">
      <w:pPr>
        <w:spacing w:after="0" w:line="240" w:lineRule="auto"/>
        <w:ind w:firstLine="709"/>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Komisijas locekl</w:t>
      </w:r>
      <w:r w:rsidR="00282E33" w:rsidRPr="004743AD">
        <w:rPr>
          <w:rFonts w:ascii="Times New Roman" w:eastAsia="Times New Roman" w:hAnsi="Times New Roman"/>
          <w:sz w:val="24"/>
          <w:szCs w:val="24"/>
          <w:lang w:eastAsia="lv-LV"/>
        </w:rPr>
        <w:t>e Inga Kursīte, kā komersant</w:t>
      </w:r>
      <w:r w:rsidR="004743AD">
        <w:rPr>
          <w:rFonts w:ascii="Times New Roman" w:eastAsia="Times New Roman" w:hAnsi="Times New Roman"/>
          <w:sz w:val="24"/>
          <w:szCs w:val="24"/>
          <w:lang w:eastAsia="lv-LV"/>
        </w:rPr>
        <w:t>u</w:t>
      </w:r>
      <w:r w:rsidR="00282E33" w:rsidRPr="004743AD">
        <w:rPr>
          <w:rFonts w:ascii="Times New Roman" w:eastAsia="Times New Roman" w:hAnsi="Times New Roman"/>
          <w:sz w:val="24"/>
          <w:szCs w:val="24"/>
          <w:lang w:eastAsia="lv-LV"/>
        </w:rPr>
        <w:t xml:space="preserve"> interešu pārstāve</w:t>
      </w:r>
    </w:p>
    <w:p w14:paraId="72BFE8CE" w14:textId="0538906F" w:rsidR="00547B75" w:rsidRPr="004743AD" w:rsidRDefault="00726A68" w:rsidP="00547B75">
      <w:pPr>
        <w:spacing w:after="0" w:line="240" w:lineRule="auto"/>
        <w:ind w:firstLine="709"/>
        <w:jc w:val="both"/>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 xml:space="preserve">izskatīja rakstveida procesā strīdu starp </w:t>
      </w:r>
      <w:r w:rsidR="00D303C0">
        <w:rPr>
          <w:rFonts w:ascii="Times New Roman" w:eastAsia="Times New Roman" w:hAnsi="Times New Roman"/>
          <w:sz w:val="24"/>
          <w:szCs w:val="24"/>
          <w:lang w:eastAsia="lv-LV"/>
        </w:rPr>
        <w:t>p</w:t>
      </w:r>
      <w:r w:rsidR="00547B75" w:rsidRPr="004743AD">
        <w:rPr>
          <w:rFonts w:ascii="Times New Roman" w:eastAsia="Times New Roman" w:hAnsi="Times New Roman"/>
          <w:sz w:val="24"/>
          <w:szCs w:val="24"/>
          <w:lang w:eastAsia="lv-LV"/>
        </w:rPr>
        <w:t>atērētāj</w:t>
      </w:r>
      <w:r w:rsidR="00D303C0">
        <w:rPr>
          <w:rFonts w:ascii="Times New Roman" w:eastAsia="Times New Roman" w:hAnsi="Times New Roman"/>
          <w:sz w:val="24"/>
          <w:szCs w:val="24"/>
          <w:lang w:eastAsia="lv-LV"/>
        </w:rPr>
        <w:t>u</w:t>
      </w:r>
      <w:r w:rsidR="00547B75" w:rsidRPr="004743AD">
        <w:rPr>
          <w:rFonts w:ascii="Times New Roman" w:eastAsia="Times New Roman" w:hAnsi="Times New Roman"/>
          <w:sz w:val="24"/>
          <w:szCs w:val="24"/>
          <w:lang w:eastAsia="lv-LV"/>
        </w:rPr>
        <w:t xml:space="preserve"> un sabiedrīb</w:t>
      </w:r>
      <w:r w:rsidR="00D303C0">
        <w:rPr>
          <w:rFonts w:ascii="Times New Roman" w:eastAsia="Times New Roman" w:hAnsi="Times New Roman"/>
          <w:sz w:val="24"/>
          <w:szCs w:val="24"/>
          <w:lang w:eastAsia="lv-LV"/>
        </w:rPr>
        <w:t>u</w:t>
      </w:r>
      <w:r w:rsidR="00547B75" w:rsidRPr="004743AD">
        <w:rPr>
          <w:rFonts w:ascii="Times New Roman" w:eastAsia="Times New Roman" w:hAnsi="Times New Roman"/>
          <w:sz w:val="24"/>
          <w:szCs w:val="24"/>
          <w:lang w:eastAsia="lv-LV"/>
        </w:rPr>
        <w:t xml:space="preserve"> saistībā ar nepiegādātu preci un samaksātās naudas summas atmaksu. </w:t>
      </w:r>
    </w:p>
    <w:p w14:paraId="47530B04" w14:textId="25AF1683" w:rsidR="00547B75" w:rsidRPr="004743AD" w:rsidRDefault="00547B75" w:rsidP="00547B75">
      <w:pPr>
        <w:spacing w:after="0" w:line="240" w:lineRule="auto"/>
        <w:ind w:firstLine="709"/>
        <w:jc w:val="both"/>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 xml:space="preserve">No lietas materiāliem izriet, ka patērētājs 2026. gada 16.martā no sabiedrības iegādājās mobilo tālruni </w:t>
      </w:r>
      <w:proofErr w:type="spellStart"/>
      <w:r w:rsidRPr="004743AD">
        <w:rPr>
          <w:rFonts w:ascii="Times New Roman" w:eastAsia="Times New Roman" w:hAnsi="Times New Roman"/>
          <w:sz w:val="24"/>
          <w:szCs w:val="24"/>
          <w:lang w:eastAsia="lv-LV"/>
        </w:rPr>
        <w:t>Poco</w:t>
      </w:r>
      <w:proofErr w:type="spellEnd"/>
      <w:r w:rsidRPr="004743AD">
        <w:rPr>
          <w:rFonts w:ascii="Times New Roman" w:eastAsia="Times New Roman" w:hAnsi="Times New Roman"/>
          <w:sz w:val="24"/>
          <w:szCs w:val="24"/>
          <w:lang w:eastAsia="lv-LV"/>
        </w:rPr>
        <w:t xml:space="preserve"> F7 </w:t>
      </w:r>
      <w:proofErr w:type="spellStart"/>
      <w:r w:rsidRPr="004743AD">
        <w:rPr>
          <w:rFonts w:ascii="Times New Roman" w:eastAsia="Times New Roman" w:hAnsi="Times New Roman"/>
          <w:sz w:val="24"/>
          <w:szCs w:val="24"/>
          <w:lang w:eastAsia="lv-LV"/>
        </w:rPr>
        <w:t>Pro</w:t>
      </w:r>
      <w:proofErr w:type="spellEnd"/>
      <w:r w:rsidRPr="004743AD">
        <w:rPr>
          <w:rFonts w:ascii="Times New Roman" w:eastAsia="Times New Roman" w:hAnsi="Times New Roman"/>
          <w:sz w:val="24"/>
          <w:szCs w:val="24"/>
          <w:lang w:eastAsia="lv-LV"/>
        </w:rPr>
        <w:t xml:space="preserve"> 12/512 GB par 250,00 EUR, kā arī samaksāja 5,00 EUR par piegādi, kopā samaksājot 255,00 EUR. Maksājums veikts 2026. gada 16.martā, pamatojoties uz pavadzīmi Nr. 9872. Saskaņā ar pušu vienošanos prece bija </w:t>
      </w:r>
      <w:proofErr w:type="spellStart"/>
      <w:r w:rsidRPr="004743AD">
        <w:rPr>
          <w:rFonts w:ascii="Times New Roman" w:eastAsia="Times New Roman" w:hAnsi="Times New Roman"/>
          <w:sz w:val="24"/>
          <w:szCs w:val="24"/>
          <w:lang w:eastAsia="lv-LV"/>
        </w:rPr>
        <w:t>jāizsūta</w:t>
      </w:r>
      <w:proofErr w:type="spellEnd"/>
      <w:r w:rsidRPr="004743AD">
        <w:rPr>
          <w:rFonts w:ascii="Times New Roman" w:eastAsia="Times New Roman" w:hAnsi="Times New Roman"/>
          <w:sz w:val="24"/>
          <w:szCs w:val="24"/>
          <w:lang w:eastAsia="lv-LV"/>
        </w:rPr>
        <w:t xml:space="preserve"> līdz 2026. gada 20.martam, tomēr prece patērētājam netika piegādāta un patērētājs nesaņēma sūtījuma numuru vai citu apliecinājumu par preces nosūtīšanu. 2026. gada 23.martā patērētājs vērsās pie sabiedrības, lūdzot nosūtīt derīgu sūtījuma numuru vai atmaksāt samaksāto naudas summu. Sabiedrība atbildi nesniedza. Patērētājs lūdz Komisiju panākt preces piegādi vai, ja tas nav iespējams, samaksātās naudas summas 255,00 EUR atmaksu. </w:t>
      </w:r>
    </w:p>
    <w:p w14:paraId="57DA6CBF" w14:textId="77777777" w:rsidR="00547B75" w:rsidRPr="004743AD" w:rsidRDefault="00547B75" w:rsidP="00547B75">
      <w:pPr>
        <w:spacing w:after="0" w:line="240" w:lineRule="auto"/>
        <w:ind w:firstLine="709"/>
        <w:jc w:val="both"/>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Sabiedrība nav sniegusi paskaidrojumu ne Patērētāju tiesību aizsardzības centram, ne Komisijai un nav iesniegusi pierādījumus par preces piegādi vai patērētāja samaksātās naudas summas atmaksu. </w:t>
      </w:r>
    </w:p>
    <w:p w14:paraId="718AC27C" w14:textId="77777777" w:rsidR="00547B75" w:rsidRPr="004743AD" w:rsidRDefault="00547B75" w:rsidP="00547B75">
      <w:pPr>
        <w:spacing w:after="0" w:line="240" w:lineRule="auto"/>
        <w:ind w:firstLine="709"/>
        <w:jc w:val="both"/>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Komisija, izvērtējot lietā esošos apstākļus un pierādījumus, secina, ka patērētāja prasība ir pamatota un apmierināma. </w:t>
      </w:r>
    </w:p>
    <w:p w14:paraId="73540CD9" w14:textId="77777777" w:rsidR="00547B75" w:rsidRPr="004743AD" w:rsidRDefault="00547B75" w:rsidP="00547B75">
      <w:pPr>
        <w:spacing w:after="0" w:line="240" w:lineRule="auto"/>
        <w:ind w:firstLine="709"/>
        <w:jc w:val="both"/>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Komisija norāda, ka saskaņā ar Patērētāju tiesību aizsardzības likuma (turpmāk – PTAL) 30. panta pirmo daļu, ja līgumslēdzējas puses nav vienojušās citādi, pārdevējs vai pakalpojuma sniedzējs piegādā preci, nododot to patērētāja valdījumā bez nepamatotas kavēšanās, bet ne vēlāk kā 30 dienu laikā pēc līguma noslēgšanas. </w:t>
      </w:r>
    </w:p>
    <w:p w14:paraId="7A7DE022" w14:textId="77777777" w:rsidR="00547B75" w:rsidRPr="004743AD" w:rsidRDefault="00547B75" w:rsidP="00547B75">
      <w:pPr>
        <w:spacing w:after="0" w:line="240" w:lineRule="auto"/>
        <w:ind w:firstLine="709"/>
        <w:jc w:val="both"/>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Saskaņā ar PTAL 30. panta otro daļu, ja pārdevējs nav izpildījis pienākumu piegādāt preci noteiktajā termiņā, par kuru ir bijusi vienošanās ar patērētāju, vai šā panta pirmajā daļā noteiktajā termiņā, patērētājs pieprasa, lai pārdevējs vai pakalpojuma sniedzējs piegādā preci apstākļiem atbilstošā papildu termiņā. Ja pārdevējs vai pakalpojuma sniedzējs preci papildu termiņā nepiegādā, patērētājs ir tiesīgs vienpusēji atkāpties no līguma. </w:t>
      </w:r>
    </w:p>
    <w:p w14:paraId="4A0C6991" w14:textId="77777777" w:rsidR="00547B75" w:rsidRPr="004743AD" w:rsidRDefault="00547B75" w:rsidP="00547B75">
      <w:pPr>
        <w:spacing w:after="0" w:line="240" w:lineRule="auto"/>
        <w:ind w:firstLine="709"/>
        <w:jc w:val="both"/>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Savukārt saskaņā ar PTAL 30. panta septīto daļu, ja patērētājs vienpusēji atkāpjas no līguma saskaņā ar šajā pantā noteikto, pārdevējs bez nepamatotas kavēšanās, bet ne vēlāk kā 14 dienu laikā, atmaksā patērētājam visas saskaņā ar līgumu samaksātās naudas summas. </w:t>
      </w:r>
    </w:p>
    <w:p w14:paraId="593ACB32" w14:textId="340414B5" w:rsidR="00547B75" w:rsidRPr="004743AD" w:rsidRDefault="00547B75" w:rsidP="00547B75">
      <w:pPr>
        <w:spacing w:after="0" w:line="240" w:lineRule="auto"/>
        <w:ind w:firstLine="709"/>
        <w:jc w:val="both"/>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 xml:space="preserve">No lietas materiāliem izriet, ka sabiedrība nav piegādājusi preci pušu saskaņotajā </w:t>
      </w:r>
      <w:r w:rsidRPr="004743AD">
        <w:rPr>
          <w:rFonts w:ascii="Times New Roman" w:eastAsia="Times New Roman" w:hAnsi="Times New Roman"/>
          <w:sz w:val="24"/>
          <w:szCs w:val="24"/>
          <w:lang w:eastAsia="lv-LV"/>
        </w:rPr>
        <w:lastRenderedPageBreak/>
        <w:t>termiņā un nav izpildījusi patērētāja 2026. gada 23.marta prasību par preces nosūtīšanu vai samaksātās naudas summas atmaksu. Sabiedrība nav iesniegusi pierādījumus, kas apliecinātu preces piegādi vai 255,00 EUR atmaksu. </w:t>
      </w:r>
    </w:p>
    <w:p w14:paraId="18118C7C" w14:textId="4D738A15" w:rsidR="00726A68" w:rsidRPr="004743AD" w:rsidRDefault="00726A68" w:rsidP="00F34163">
      <w:pPr>
        <w:spacing w:after="0" w:line="240" w:lineRule="auto"/>
        <w:ind w:firstLine="709"/>
        <w:jc w:val="both"/>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Pamatojoties uz Patērētāju tiesību aizsardzības likuma 26.</w:t>
      </w:r>
      <w:r w:rsidRPr="004743AD">
        <w:rPr>
          <w:rFonts w:ascii="Times New Roman" w:eastAsia="Times New Roman" w:hAnsi="Times New Roman"/>
          <w:sz w:val="24"/>
          <w:szCs w:val="24"/>
          <w:vertAlign w:val="superscript"/>
          <w:lang w:eastAsia="lv-LV"/>
        </w:rPr>
        <w:t>3</w:t>
      </w:r>
      <w:r w:rsidRPr="004743AD">
        <w:rPr>
          <w:rFonts w:ascii="Times New Roman" w:eastAsia="Times New Roman" w:hAnsi="Times New Roman"/>
          <w:sz w:val="24"/>
          <w:szCs w:val="24"/>
          <w:lang w:eastAsia="lv-LV"/>
        </w:rPr>
        <w:t xml:space="preserve"> panta pirmo daļu, 26.</w:t>
      </w:r>
      <w:r w:rsidRPr="004743AD">
        <w:rPr>
          <w:rFonts w:ascii="Times New Roman" w:eastAsia="Times New Roman" w:hAnsi="Times New Roman"/>
          <w:sz w:val="24"/>
          <w:szCs w:val="24"/>
          <w:vertAlign w:val="superscript"/>
          <w:lang w:eastAsia="lv-LV"/>
        </w:rPr>
        <w:t>4</w:t>
      </w:r>
      <w:r w:rsidRPr="004743AD">
        <w:rPr>
          <w:rFonts w:ascii="Times New Roman" w:eastAsia="Times New Roman" w:hAnsi="Times New Roman"/>
          <w:sz w:val="24"/>
          <w:szCs w:val="24"/>
          <w:lang w:eastAsia="lv-LV"/>
        </w:rPr>
        <w:t xml:space="preserve"> panta pirmo un otro daļu, 26.</w:t>
      </w:r>
      <w:r w:rsidRPr="004743AD">
        <w:rPr>
          <w:rFonts w:ascii="Times New Roman" w:eastAsia="Times New Roman" w:hAnsi="Times New Roman"/>
          <w:sz w:val="24"/>
          <w:szCs w:val="24"/>
          <w:vertAlign w:val="superscript"/>
          <w:lang w:eastAsia="lv-LV"/>
        </w:rPr>
        <w:t>11</w:t>
      </w:r>
      <w:r w:rsidRPr="004743AD">
        <w:rPr>
          <w:rFonts w:ascii="Times New Roman" w:eastAsia="Times New Roman" w:hAnsi="Times New Roman"/>
          <w:sz w:val="24"/>
          <w:szCs w:val="24"/>
          <w:lang w:eastAsia="lv-LV"/>
        </w:rPr>
        <w:t xml:space="preserve"> panta pirmo daļu un 26.</w:t>
      </w:r>
      <w:r w:rsidRPr="004743AD">
        <w:rPr>
          <w:rFonts w:ascii="Times New Roman" w:eastAsia="Times New Roman" w:hAnsi="Times New Roman"/>
          <w:sz w:val="24"/>
          <w:szCs w:val="24"/>
          <w:vertAlign w:val="superscript"/>
          <w:lang w:eastAsia="lv-LV"/>
        </w:rPr>
        <w:t>12</w:t>
      </w:r>
      <w:r w:rsidRPr="004743AD">
        <w:rPr>
          <w:rFonts w:ascii="Times New Roman" w:eastAsia="Times New Roman" w:hAnsi="Times New Roman"/>
          <w:sz w:val="24"/>
          <w:szCs w:val="24"/>
          <w:lang w:eastAsia="lv-LV"/>
        </w:rPr>
        <w:t xml:space="preserve"> panta pirmo un otro daļu</w:t>
      </w:r>
    </w:p>
    <w:p w14:paraId="1A8CB22D" w14:textId="77777777" w:rsidR="00726A68" w:rsidRPr="004743AD" w:rsidRDefault="00726A68" w:rsidP="00726A68">
      <w:pPr>
        <w:spacing w:after="0" w:line="240" w:lineRule="auto"/>
        <w:ind w:firstLine="709"/>
        <w:jc w:val="center"/>
        <w:rPr>
          <w:rFonts w:ascii="Times New Roman" w:eastAsia="Times New Roman" w:hAnsi="Times New Roman"/>
          <w:b/>
          <w:bCs/>
          <w:sz w:val="24"/>
          <w:szCs w:val="24"/>
          <w:lang w:eastAsia="lv-LV"/>
        </w:rPr>
      </w:pPr>
    </w:p>
    <w:p w14:paraId="74473514" w14:textId="7E082BFE" w:rsidR="00726A68" w:rsidRPr="004743AD" w:rsidRDefault="00726A68" w:rsidP="00726A68">
      <w:pPr>
        <w:spacing w:after="0" w:line="240" w:lineRule="auto"/>
        <w:ind w:firstLine="709"/>
        <w:jc w:val="center"/>
        <w:rPr>
          <w:rFonts w:ascii="Times New Roman" w:eastAsia="Times New Roman" w:hAnsi="Times New Roman"/>
          <w:sz w:val="24"/>
          <w:szCs w:val="24"/>
          <w:lang w:eastAsia="lv-LV"/>
        </w:rPr>
      </w:pPr>
      <w:r w:rsidRPr="004743AD">
        <w:rPr>
          <w:rFonts w:ascii="Times New Roman" w:eastAsia="Times New Roman" w:hAnsi="Times New Roman"/>
          <w:b/>
          <w:bCs/>
          <w:sz w:val="24"/>
          <w:szCs w:val="24"/>
          <w:lang w:eastAsia="lv-LV"/>
        </w:rPr>
        <w:t>nolemj</w:t>
      </w:r>
      <w:r w:rsidRPr="004743AD">
        <w:rPr>
          <w:rFonts w:ascii="Times New Roman" w:eastAsia="Times New Roman" w:hAnsi="Times New Roman"/>
          <w:sz w:val="24"/>
          <w:szCs w:val="24"/>
          <w:lang w:eastAsia="lv-LV"/>
        </w:rPr>
        <w:t>:</w:t>
      </w:r>
    </w:p>
    <w:p w14:paraId="50774D07" w14:textId="77777777" w:rsidR="00726A68" w:rsidRPr="004743AD" w:rsidRDefault="00726A68" w:rsidP="00726A68">
      <w:pPr>
        <w:spacing w:after="0" w:line="240" w:lineRule="auto"/>
        <w:rPr>
          <w:rFonts w:ascii="Times New Roman" w:eastAsia="Times New Roman" w:hAnsi="Times New Roman"/>
          <w:sz w:val="24"/>
          <w:szCs w:val="24"/>
          <w:lang w:eastAsia="lv-LV"/>
        </w:rPr>
      </w:pPr>
    </w:p>
    <w:p w14:paraId="7220CA54" w14:textId="77777777" w:rsidR="002D0FE9" w:rsidRPr="004743AD" w:rsidRDefault="002D0FE9" w:rsidP="00726A68">
      <w:pPr>
        <w:spacing w:after="0" w:line="240" w:lineRule="auto"/>
        <w:rPr>
          <w:rFonts w:ascii="Times New Roman" w:eastAsia="Times New Roman" w:hAnsi="Times New Roman"/>
          <w:sz w:val="24"/>
          <w:szCs w:val="24"/>
          <w:lang w:eastAsia="lv-LV"/>
        </w:rPr>
      </w:pPr>
    </w:p>
    <w:p w14:paraId="14590A0A" w14:textId="4AA0FA82" w:rsidR="00047670" w:rsidRPr="004743AD" w:rsidRDefault="00047670" w:rsidP="00047670">
      <w:pPr>
        <w:spacing w:after="0" w:line="240" w:lineRule="auto"/>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 xml:space="preserve">apmierināt </w:t>
      </w:r>
      <w:r w:rsidR="00D303C0">
        <w:rPr>
          <w:rFonts w:ascii="Times New Roman" w:eastAsia="Times New Roman" w:hAnsi="Times New Roman"/>
          <w:sz w:val="24"/>
          <w:szCs w:val="24"/>
          <w:lang w:eastAsia="lv-LV"/>
        </w:rPr>
        <w:t>patērētāja</w:t>
      </w:r>
      <w:r w:rsidRPr="004743AD">
        <w:rPr>
          <w:rFonts w:ascii="Times New Roman" w:eastAsia="Times New Roman" w:hAnsi="Times New Roman"/>
          <w:sz w:val="24"/>
          <w:szCs w:val="24"/>
          <w:lang w:eastAsia="lv-LV"/>
        </w:rPr>
        <w:t xml:space="preserve"> prasību. </w:t>
      </w:r>
    </w:p>
    <w:p w14:paraId="36E2EAD7" w14:textId="4562D8AD" w:rsidR="00047670" w:rsidRPr="004743AD" w:rsidRDefault="00D303C0" w:rsidP="00047670">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sabiedrībai</w:t>
      </w:r>
      <w:r w:rsidR="00047670" w:rsidRPr="004743AD">
        <w:rPr>
          <w:rFonts w:ascii="Times New Roman" w:eastAsia="Times New Roman" w:hAnsi="Times New Roman"/>
          <w:sz w:val="24"/>
          <w:szCs w:val="24"/>
          <w:lang w:eastAsia="lv-LV"/>
        </w:rPr>
        <w:t xml:space="preserve"> atmaksāt </w:t>
      </w:r>
      <w:r>
        <w:rPr>
          <w:rFonts w:ascii="Times New Roman" w:eastAsia="Times New Roman" w:hAnsi="Times New Roman"/>
          <w:sz w:val="24"/>
          <w:szCs w:val="24"/>
          <w:lang w:eastAsia="lv-LV"/>
        </w:rPr>
        <w:t>patērētājam</w:t>
      </w:r>
      <w:r w:rsidR="00047670" w:rsidRPr="004743AD">
        <w:rPr>
          <w:rFonts w:ascii="Times New Roman" w:eastAsia="Times New Roman" w:hAnsi="Times New Roman"/>
          <w:sz w:val="24"/>
          <w:szCs w:val="24"/>
          <w:lang w:eastAsia="lv-LV"/>
        </w:rPr>
        <w:t xml:space="preserve"> 255,00 EUR. </w:t>
      </w:r>
    </w:p>
    <w:p w14:paraId="4317A4F1" w14:textId="77777777" w:rsidR="002D0FE9" w:rsidRPr="004743AD" w:rsidRDefault="002D0FE9" w:rsidP="00726A68">
      <w:pPr>
        <w:spacing w:after="0" w:line="240" w:lineRule="auto"/>
        <w:rPr>
          <w:rFonts w:ascii="Times New Roman" w:eastAsia="Times New Roman" w:hAnsi="Times New Roman"/>
          <w:sz w:val="24"/>
          <w:szCs w:val="24"/>
          <w:lang w:eastAsia="lv-LV"/>
        </w:rPr>
      </w:pPr>
    </w:p>
    <w:p w14:paraId="3F6C36A9" w14:textId="7D1F7F66" w:rsidR="004D2D84" w:rsidRPr="004743AD" w:rsidRDefault="004D2D84" w:rsidP="00726A68">
      <w:pPr>
        <w:spacing w:after="0" w:line="240" w:lineRule="auto"/>
        <w:rPr>
          <w:rFonts w:ascii="Times New Roman" w:eastAsia="Times New Roman" w:hAnsi="Times New Roman"/>
          <w:sz w:val="24"/>
          <w:szCs w:val="24"/>
          <w:lang w:eastAsia="lv-LV"/>
        </w:rPr>
      </w:pPr>
    </w:p>
    <w:p w14:paraId="6B6FBEF9" w14:textId="3273A91D" w:rsidR="00726A68" w:rsidRPr="004743AD" w:rsidRDefault="00726A68" w:rsidP="00726A68">
      <w:pPr>
        <w:spacing w:after="0" w:line="240" w:lineRule="auto"/>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Saskaņā ar Patērētāju tiesību aizsardzības likuma 26.</w:t>
      </w:r>
      <w:r w:rsidRPr="004743AD">
        <w:rPr>
          <w:rFonts w:ascii="Times New Roman" w:eastAsia="Times New Roman" w:hAnsi="Times New Roman"/>
          <w:sz w:val="24"/>
          <w:szCs w:val="24"/>
          <w:vertAlign w:val="superscript"/>
          <w:lang w:eastAsia="lv-LV"/>
        </w:rPr>
        <w:t>12</w:t>
      </w:r>
      <w:r w:rsidRPr="004743AD">
        <w:rPr>
          <w:rFonts w:ascii="Times New Roman" w:eastAsia="Times New Roman" w:hAnsi="Times New Roman"/>
          <w:sz w:val="24"/>
          <w:szCs w:val="24"/>
          <w:lang w:eastAsia="lv-LV"/>
        </w:rPr>
        <w:t xml:space="preserve"> panta piekto daļu Komisijas lēmumam ir ieteikuma raksturs un tas nav apstrīdams vai pārsūdzams.</w:t>
      </w:r>
    </w:p>
    <w:p w14:paraId="38FE4068" w14:textId="77777777" w:rsidR="00726A68" w:rsidRPr="004743AD" w:rsidRDefault="00726A68" w:rsidP="00726A68">
      <w:pPr>
        <w:spacing w:after="0" w:line="240" w:lineRule="auto"/>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Saskaņā ar Patērētāju tiesību aizsardzības likuma 26.</w:t>
      </w:r>
      <w:r w:rsidRPr="004743AD">
        <w:rPr>
          <w:rFonts w:ascii="Times New Roman" w:eastAsia="Times New Roman" w:hAnsi="Times New Roman"/>
          <w:sz w:val="24"/>
          <w:szCs w:val="24"/>
          <w:vertAlign w:val="superscript"/>
          <w:lang w:eastAsia="lv-LV"/>
        </w:rPr>
        <w:t>12</w:t>
      </w:r>
      <w:r w:rsidRPr="004743AD">
        <w:rPr>
          <w:rFonts w:ascii="Times New Roman" w:eastAsia="Times New Roman" w:hAnsi="Times New Roman"/>
          <w:sz w:val="24"/>
          <w:szCs w:val="24"/>
          <w:lang w:eastAsia="lv-LV"/>
        </w:rPr>
        <w:t xml:space="preserve"> panta septīto daļu Komisijas lēmums ir labprātīgi izpildāms 30 dienu laikā no tā spēkā stāšanās datuma.</w:t>
      </w:r>
    </w:p>
    <w:p w14:paraId="3EB7C9AC" w14:textId="77777777" w:rsidR="00726A68" w:rsidRPr="004743AD" w:rsidRDefault="00726A68" w:rsidP="00726A68">
      <w:pPr>
        <w:spacing w:after="0" w:line="240" w:lineRule="auto"/>
        <w:rPr>
          <w:rFonts w:ascii="Times New Roman" w:eastAsia="Times New Roman" w:hAnsi="Times New Roman"/>
          <w:sz w:val="24"/>
          <w:szCs w:val="24"/>
          <w:lang w:eastAsia="lv-LV"/>
        </w:rPr>
      </w:pPr>
    </w:p>
    <w:p w14:paraId="0CF9A9A1" w14:textId="10FFC1BA" w:rsidR="00726A68" w:rsidRPr="004743AD" w:rsidRDefault="00726A68" w:rsidP="00726A68">
      <w:pPr>
        <w:spacing w:after="0" w:line="240" w:lineRule="auto"/>
        <w:rPr>
          <w:rFonts w:ascii="Times New Roman" w:eastAsia="Times New Roman" w:hAnsi="Times New Roman"/>
          <w:b/>
          <w:bCs/>
          <w:i/>
          <w:iCs/>
          <w:sz w:val="24"/>
          <w:szCs w:val="24"/>
          <w:lang w:eastAsia="lv-LV"/>
        </w:rPr>
      </w:pPr>
      <w:r w:rsidRPr="004743AD">
        <w:rPr>
          <w:rFonts w:ascii="Times New Roman" w:eastAsia="Times New Roman" w:hAnsi="Times New Roman"/>
          <w:b/>
          <w:bCs/>
          <w:i/>
          <w:iCs/>
          <w:sz w:val="24"/>
          <w:szCs w:val="24"/>
          <w:lang w:eastAsia="lv-LV"/>
        </w:rPr>
        <w:t>Šis dokuments ir parakstīts ar drošu elektronisko parakstu un satur laika zīmogu.</w:t>
      </w:r>
    </w:p>
    <w:p w14:paraId="180C18E8" w14:textId="77777777" w:rsidR="00726A68" w:rsidRPr="004743AD" w:rsidRDefault="00726A68" w:rsidP="00726A68">
      <w:pPr>
        <w:spacing w:after="0" w:line="240" w:lineRule="auto"/>
        <w:rPr>
          <w:rFonts w:ascii="Times New Roman" w:eastAsia="Times New Roman" w:hAnsi="Times New Roman"/>
          <w:sz w:val="24"/>
          <w:szCs w:val="24"/>
          <w:lang w:eastAsia="lv-LV"/>
        </w:rPr>
      </w:pPr>
    </w:p>
    <w:p w14:paraId="776F8A89" w14:textId="30F22B45" w:rsidR="004179C6" w:rsidRPr="00726A68" w:rsidRDefault="00726A68" w:rsidP="00726A68">
      <w:pPr>
        <w:spacing w:after="0" w:line="240" w:lineRule="auto"/>
        <w:rPr>
          <w:rFonts w:ascii="Times New Roman" w:eastAsia="Times New Roman" w:hAnsi="Times New Roman"/>
          <w:sz w:val="24"/>
          <w:szCs w:val="24"/>
          <w:lang w:eastAsia="lv-LV"/>
        </w:rPr>
      </w:pPr>
      <w:r w:rsidRPr="004743AD">
        <w:rPr>
          <w:rFonts w:ascii="Times New Roman" w:eastAsia="Times New Roman" w:hAnsi="Times New Roman"/>
          <w:sz w:val="24"/>
          <w:szCs w:val="24"/>
          <w:lang w:eastAsia="lv-LV"/>
        </w:rPr>
        <w:t>Komisijas priekšsēdētāj</w:t>
      </w:r>
      <w:r w:rsidR="009D07D8" w:rsidRPr="004743AD">
        <w:rPr>
          <w:rFonts w:ascii="Times New Roman" w:eastAsia="Times New Roman" w:hAnsi="Times New Roman"/>
          <w:sz w:val="24"/>
          <w:szCs w:val="24"/>
          <w:lang w:eastAsia="lv-LV"/>
        </w:rPr>
        <w:t>a</w:t>
      </w:r>
      <w:r w:rsidR="009D07D8" w:rsidRPr="004743AD">
        <w:rPr>
          <w:rFonts w:ascii="Times New Roman" w:eastAsia="Times New Roman" w:hAnsi="Times New Roman"/>
          <w:sz w:val="24"/>
          <w:szCs w:val="24"/>
          <w:lang w:eastAsia="lv-LV"/>
        </w:rPr>
        <w:tab/>
      </w:r>
      <w:r w:rsidR="009D07D8" w:rsidRPr="004743AD">
        <w:rPr>
          <w:rFonts w:ascii="Times New Roman" w:eastAsia="Times New Roman" w:hAnsi="Times New Roman"/>
          <w:sz w:val="24"/>
          <w:szCs w:val="24"/>
          <w:lang w:eastAsia="lv-LV"/>
        </w:rPr>
        <w:tab/>
      </w:r>
      <w:r w:rsidR="009D07D8" w:rsidRPr="004743AD">
        <w:rPr>
          <w:rFonts w:ascii="Times New Roman" w:eastAsia="Times New Roman" w:hAnsi="Times New Roman"/>
          <w:sz w:val="24"/>
          <w:szCs w:val="24"/>
          <w:lang w:eastAsia="lv-LV"/>
        </w:rPr>
        <w:tab/>
      </w:r>
      <w:r w:rsidR="009D07D8" w:rsidRPr="004743AD">
        <w:rPr>
          <w:rFonts w:ascii="Times New Roman" w:eastAsia="Times New Roman" w:hAnsi="Times New Roman"/>
          <w:sz w:val="24"/>
          <w:szCs w:val="24"/>
          <w:lang w:eastAsia="lv-LV"/>
        </w:rPr>
        <w:tab/>
      </w:r>
      <w:r w:rsidR="009D07D8" w:rsidRPr="004743AD">
        <w:rPr>
          <w:rFonts w:ascii="Times New Roman" w:eastAsia="Times New Roman" w:hAnsi="Times New Roman"/>
          <w:sz w:val="24"/>
          <w:szCs w:val="24"/>
          <w:lang w:eastAsia="lv-LV"/>
        </w:rPr>
        <w:tab/>
      </w:r>
      <w:r w:rsidR="009D07D8" w:rsidRPr="004743AD">
        <w:rPr>
          <w:rFonts w:ascii="Times New Roman" w:eastAsia="Times New Roman" w:hAnsi="Times New Roman"/>
          <w:sz w:val="24"/>
          <w:szCs w:val="24"/>
          <w:lang w:eastAsia="lv-LV"/>
        </w:rPr>
        <w:tab/>
      </w:r>
      <w:r w:rsidR="009D07D8" w:rsidRPr="004743AD">
        <w:rPr>
          <w:rFonts w:ascii="Times New Roman" w:eastAsia="Times New Roman" w:hAnsi="Times New Roman"/>
          <w:sz w:val="24"/>
          <w:szCs w:val="24"/>
          <w:lang w:eastAsia="lv-LV"/>
        </w:rPr>
        <w:tab/>
        <w:t xml:space="preserve">          Sandra Vētra</w:t>
      </w: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6F7E9" w14:textId="77777777" w:rsidR="008B0F29" w:rsidRPr="004743AD" w:rsidRDefault="008B0F29">
      <w:pPr>
        <w:spacing w:after="0" w:line="240" w:lineRule="auto"/>
      </w:pPr>
      <w:r w:rsidRPr="004743AD">
        <w:separator/>
      </w:r>
    </w:p>
  </w:endnote>
  <w:endnote w:type="continuationSeparator" w:id="0">
    <w:p w14:paraId="2E6FE9FF" w14:textId="77777777" w:rsidR="008B0F29" w:rsidRPr="004743AD" w:rsidRDefault="008B0F29">
      <w:pPr>
        <w:spacing w:after="0" w:line="240" w:lineRule="auto"/>
      </w:pPr>
      <w:r w:rsidRPr="004743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sdtContent>
      <w:p w14:paraId="4266E1CD" w14:textId="2E83AE7C" w:rsidR="00063A6C" w:rsidRPr="004743AD" w:rsidRDefault="00063A6C" w:rsidP="00063A6C">
        <w:pPr>
          <w:pStyle w:val="Footer"/>
          <w:jc w:val="center"/>
        </w:pPr>
        <w:r w:rsidRPr="004743AD">
          <w:fldChar w:fldCharType="begin"/>
        </w:r>
        <w:r w:rsidRPr="004743AD">
          <w:instrText xml:space="preserve"> PAGE   \* MERGEFORMAT </w:instrText>
        </w:r>
        <w:r w:rsidRPr="004743AD">
          <w:fldChar w:fldCharType="separate"/>
        </w:r>
        <w:r w:rsidR="00F2677C">
          <w:rPr>
            <w:noProof/>
          </w:rPr>
          <w:t>2</w:t>
        </w:r>
        <w:r w:rsidRPr="004743AD">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073DC" w14:textId="77777777" w:rsidR="008B0F29" w:rsidRPr="004743AD" w:rsidRDefault="008B0F29">
      <w:pPr>
        <w:spacing w:after="0" w:line="240" w:lineRule="auto"/>
      </w:pPr>
      <w:r w:rsidRPr="004743AD">
        <w:separator/>
      </w:r>
    </w:p>
  </w:footnote>
  <w:footnote w:type="continuationSeparator" w:id="0">
    <w:p w14:paraId="420BE74C" w14:textId="77777777" w:rsidR="008B0F29" w:rsidRPr="004743AD" w:rsidRDefault="008B0F29">
      <w:pPr>
        <w:spacing w:after="0" w:line="240" w:lineRule="auto"/>
      </w:pPr>
      <w:r w:rsidRPr="004743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Pr="004743AD" w:rsidRDefault="000A155A" w:rsidP="000A155A">
    <w:pPr>
      <w:pStyle w:val="Header"/>
      <w:jc w:val="both"/>
      <w:rPr>
        <w:rFonts w:ascii="Times New Roman" w:hAnsi="Times New Roman"/>
        <w:sz w:val="24"/>
        <w:szCs w:val="24"/>
      </w:rPr>
    </w:pPr>
  </w:p>
  <w:p w14:paraId="540D2628" w14:textId="77777777" w:rsidR="000A155A" w:rsidRPr="004743AD" w:rsidRDefault="000A155A" w:rsidP="000A155A">
    <w:pPr>
      <w:pStyle w:val="Header"/>
      <w:jc w:val="both"/>
      <w:rPr>
        <w:rFonts w:ascii="Times New Roman" w:hAnsi="Times New Roman"/>
        <w:sz w:val="24"/>
        <w:szCs w:val="24"/>
      </w:rPr>
    </w:pPr>
  </w:p>
  <w:p w14:paraId="177D9DFB" w14:textId="77777777" w:rsidR="000A155A" w:rsidRPr="004743AD" w:rsidRDefault="000A155A" w:rsidP="000A155A">
    <w:pPr>
      <w:pStyle w:val="Header"/>
      <w:jc w:val="both"/>
      <w:rPr>
        <w:rFonts w:ascii="Times New Roman" w:hAnsi="Times New Roman"/>
        <w:sz w:val="24"/>
        <w:szCs w:val="24"/>
      </w:rPr>
    </w:pPr>
  </w:p>
  <w:p w14:paraId="49226AAB" w14:textId="77777777" w:rsidR="000A155A" w:rsidRPr="004743AD" w:rsidRDefault="000A155A" w:rsidP="000A155A">
    <w:pPr>
      <w:pStyle w:val="Header"/>
      <w:jc w:val="both"/>
      <w:rPr>
        <w:rFonts w:ascii="Times New Roman" w:hAnsi="Times New Roman"/>
        <w:sz w:val="24"/>
        <w:szCs w:val="24"/>
      </w:rPr>
    </w:pPr>
  </w:p>
  <w:p w14:paraId="4862FCB6" w14:textId="77777777" w:rsidR="000A155A" w:rsidRPr="004743AD" w:rsidRDefault="000A155A" w:rsidP="000A155A">
    <w:pPr>
      <w:tabs>
        <w:tab w:val="center" w:pos="4320"/>
        <w:tab w:val="right" w:pos="8640"/>
      </w:tabs>
      <w:spacing w:after="0" w:line="240" w:lineRule="auto"/>
      <w:jc w:val="center"/>
      <w:rPr>
        <w:rFonts w:ascii="Times New Roman" w:hAnsi="Times New Roman"/>
        <w:sz w:val="32"/>
        <w:szCs w:val="32"/>
      </w:rPr>
    </w:pPr>
    <w:r w:rsidRPr="004743AD">
      <w:rPr>
        <w:rFonts w:ascii="Times New Roman" w:hAnsi="Times New Roman"/>
        <w:noProof/>
        <w:sz w:val="32"/>
        <w:szCs w:val="32"/>
        <w:lang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8C9945"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4743AD">
      <w:rPr>
        <w:rFonts w:ascii="Times New Roman" w:hAnsi="Times New Roman"/>
        <w:sz w:val="32"/>
        <w:szCs w:val="32"/>
      </w:rPr>
      <w:t>PATĒRĒTĀJU STRĪDU RISINĀŠANAS KOMISIJA</w:t>
    </w:r>
  </w:p>
  <w:p w14:paraId="18859CC0" w14:textId="5D0F691C" w:rsidR="000A155A" w:rsidRPr="004743AD" w:rsidRDefault="002D0FE9" w:rsidP="000A155A">
    <w:pPr>
      <w:spacing w:before="120" w:after="0" w:line="240" w:lineRule="auto"/>
      <w:ind w:left="23" w:right="-45"/>
      <w:jc w:val="center"/>
      <w:rPr>
        <w:rFonts w:ascii="Times New Roman" w:eastAsia="Times New Roman" w:hAnsi="Times New Roman"/>
        <w:sz w:val="17"/>
        <w:szCs w:val="17"/>
      </w:rPr>
    </w:pPr>
    <w:r w:rsidRPr="004743AD">
      <w:rPr>
        <w:rFonts w:ascii="Times New Roman" w:eastAsia="Times New Roman" w:hAnsi="Times New Roman"/>
        <w:color w:val="231F20"/>
        <w:sz w:val="17"/>
        <w:szCs w:val="17"/>
      </w:rPr>
      <w:t>Talejas iela 1</w:t>
    </w:r>
    <w:r w:rsidR="000A155A" w:rsidRPr="004743AD">
      <w:rPr>
        <w:rFonts w:ascii="Times New Roman" w:eastAsia="Times New Roman" w:hAnsi="Times New Roman"/>
        <w:color w:val="231F20"/>
        <w:sz w:val="17"/>
        <w:szCs w:val="17"/>
      </w:rPr>
      <w:t>, Rīga, LV-10</w:t>
    </w:r>
    <w:r w:rsidRPr="004743AD">
      <w:rPr>
        <w:rFonts w:ascii="Times New Roman" w:eastAsia="Times New Roman" w:hAnsi="Times New Roman"/>
        <w:color w:val="231F20"/>
        <w:sz w:val="17"/>
        <w:szCs w:val="17"/>
      </w:rPr>
      <w:t>26</w:t>
    </w:r>
    <w:r w:rsidR="000A155A" w:rsidRPr="004743AD">
      <w:rPr>
        <w:rFonts w:ascii="Times New Roman" w:eastAsia="Times New Roman" w:hAnsi="Times New Roman"/>
        <w:color w:val="231F20"/>
        <w:sz w:val="17"/>
        <w:szCs w:val="17"/>
      </w:rPr>
      <w:t xml:space="preserve">, tālr. </w:t>
    </w:r>
    <w:r w:rsidR="003D09BF" w:rsidRPr="004743AD">
      <w:rPr>
        <w:rFonts w:ascii="Times New Roman" w:eastAsia="Times New Roman" w:hAnsi="Times New Roman"/>
        <w:color w:val="231F20"/>
        <w:sz w:val="17"/>
        <w:szCs w:val="17"/>
      </w:rPr>
      <w:t>654525</w:t>
    </w:r>
    <w:r w:rsidR="00573345" w:rsidRPr="004743AD">
      <w:rPr>
        <w:rFonts w:ascii="Times New Roman" w:eastAsia="Times New Roman" w:hAnsi="Times New Roman"/>
        <w:color w:val="231F20"/>
        <w:sz w:val="17"/>
        <w:szCs w:val="17"/>
      </w:rPr>
      <w:t>54</w:t>
    </w:r>
    <w:r w:rsidR="000A155A" w:rsidRPr="004743AD">
      <w:rPr>
        <w:rFonts w:ascii="Times New Roman" w:eastAsia="Times New Roman" w:hAnsi="Times New Roman"/>
        <w:color w:val="231F20"/>
        <w:sz w:val="17"/>
        <w:szCs w:val="17"/>
      </w:rPr>
      <w:t>, e-pasts p</w:t>
    </w:r>
    <w:r w:rsidR="00ED7BFC" w:rsidRPr="004743AD">
      <w:rPr>
        <w:rFonts w:ascii="Times New Roman" w:eastAsia="Times New Roman" w:hAnsi="Times New Roman"/>
        <w:color w:val="231F20"/>
        <w:sz w:val="17"/>
        <w:szCs w:val="17"/>
      </w:rPr>
      <w:t>asts</w:t>
    </w:r>
    <w:r w:rsidR="000A155A" w:rsidRPr="004743AD">
      <w:rPr>
        <w:rFonts w:ascii="Times New Roman" w:eastAsia="Times New Roman" w:hAnsi="Times New Roman"/>
        <w:color w:val="231F20"/>
        <w:sz w:val="17"/>
        <w:szCs w:val="17"/>
      </w:rPr>
      <w:t>@ptac.gov.lv, www.ptac.gov.lv</w:t>
    </w:r>
  </w:p>
  <w:p w14:paraId="58DB21ED" w14:textId="77777777" w:rsidR="000A155A" w:rsidRPr="004743AD" w:rsidRDefault="000A155A" w:rsidP="000A155A">
    <w:pPr>
      <w:pStyle w:val="Header"/>
      <w:jc w:val="both"/>
      <w:rPr>
        <w:rFonts w:ascii="Times New Roman" w:hAnsi="Times New Roman"/>
        <w:sz w:val="24"/>
        <w:szCs w:val="24"/>
      </w:rPr>
    </w:pPr>
  </w:p>
  <w:p w14:paraId="69B1796E" w14:textId="77777777" w:rsidR="000A155A" w:rsidRPr="004743AD"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2034455426">
    <w:abstractNumId w:val="10"/>
  </w:num>
  <w:num w:numId="2" w16cid:durableId="387805526">
    <w:abstractNumId w:val="8"/>
  </w:num>
  <w:num w:numId="3" w16cid:durableId="984627734">
    <w:abstractNumId w:val="7"/>
  </w:num>
  <w:num w:numId="4" w16cid:durableId="1413624489">
    <w:abstractNumId w:val="6"/>
  </w:num>
  <w:num w:numId="5" w16cid:durableId="1540706068">
    <w:abstractNumId w:val="5"/>
  </w:num>
  <w:num w:numId="6" w16cid:durableId="1450901932">
    <w:abstractNumId w:val="9"/>
  </w:num>
  <w:num w:numId="7" w16cid:durableId="1721175249">
    <w:abstractNumId w:val="4"/>
  </w:num>
  <w:num w:numId="8" w16cid:durableId="635911547">
    <w:abstractNumId w:val="3"/>
  </w:num>
  <w:num w:numId="9" w16cid:durableId="1393582719">
    <w:abstractNumId w:val="2"/>
  </w:num>
  <w:num w:numId="10" w16cid:durableId="1409811788">
    <w:abstractNumId w:val="1"/>
  </w:num>
  <w:num w:numId="11" w16cid:durableId="1076439675">
    <w:abstractNumId w:val="0"/>
  </w:num>
  <w:num w:numId="12" w16cid:durableId="1229610259">
    <w:abstractNumId w:val="11"/>
  </w:num>
  <w:num w:numId="13" w16cid:durableId="1912737962">
    <w:abstractNumId w:val="15"/>
  </w:num>
  <w:num w:numId="14" w16cid:durableId="2061787544">
    <w:abstractNumId w:val="13"/>
  </w:num>
  <w:num w:numId="15" w16cid:durableId="2004965173">
    <w:abstractNumId w:val="14"/>
  </w:num>
  <w:num w:numId="16" w16cid:durableId="2067260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30349"/>
    <w:rsid w:val="00031194"/>
    <w:rsid w:val="000445AA"/>
    <w:rsid w:val="00047670"/>
    <w:rsid w:val="00053444"/>
    <w:rsid w:val="0006021D"/>
    <w:rsid w:val="00063A6C"/>
    <w:rsid w:val="00066C93"/>
    <w:rsid w:val="00072B7F"/>
    <w:rsid w:val="0008680D"/>
    <w:rsid w:val="00090BF0"/>
    <w:rsid w:val="000936E9"/>
    <w:rsid w:val="0009778B"/>
    <w:rsid w:val="000979D1"/>
    <w:rsid w:val="000A065D"/>
    <w:rsid w:val="000A0E4F"/>
    <w:rsid w:val="000A155A"/>
    <w:rsid w:val="000A18FF"/>
    <w:rsid w:val="000A192B"/>
    <w:rsid w:val="000A1A1A"/>
    <w:rsid w:val="000A4DDC"/>
    <w:rsid w:val="000A6F3A"/>
    <w:rsid w:val="000B7C62"/>
    <w:rsid w:val="000C5317"/>
    <w:rsid w:val="000E4368"/>
    <w:rsid w:val="000E4465"/>
    <w:rsid w:val="000E5ACF"/>
    <w:rsid w:val="00104ECE"/>
    <w:rsid w:val="00105A9E"/>
    <w:rsid w:val="001102B4"/>
    <w:rsid w:val="00111953"/>
    <w:rsid w:val="001151B7"/>
    <w:rsid w:val="001158A0"/>
    <w:rsid w:val="00124173"/>
    <w:rsid w:val="001248B5"/>
    <w:rsid w:val="00136E6C"/>
    <w:rsid w:val="0015408F"/>
    <w:rsid w:val="0015599F"/>
    <w:rsid w:val="00157097"/>
    <w:rsid w:val="00157891"/>
    <w:rsid w:val="001605F6"/>
    <w:rsid w:val="001628BE"/>
    <w:rsid w:val="00166159"/>
    <w:rsid w:val="00174399"/>
    <w:rsid w:val="00182FCD"/>
    <w:rsid w:val="001835C4"/>
    <w:rsid w:val="00195747"/>
    <w:rsid w:val="0019647C"/>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35AAA"/>
    <w:rsid w:val="002372D8"/>
    <w:rsid w:val="002405BA"/>
    <w:rsid w:val="00242F13"/>
    <w:rsid w:val="002465E8"/>
    <w:rsid w:val="00246974"/>
    <w:rsid w:val="0024705E"/>
    <w:rsid w:val="0025225A"/>
    <w:rsid w:val="002536D4"/>
    <w:rsid w:val="002553EB"/>
    <w:rsid w:val="00266A5F"/>
    <w:rsid w:val="002723AF"/>
    <w:rsid w:val="00275B9E"/>
    <w:rsid w:val="00281D30"/>
    <w:rsid w:val="00282935"/>
    <w:rsid w:val="00282E33"/>
    <w:rsid w:val="002834ED"/>
    <w:rsid w:val="00283C95"/>
    <w:rsid w:val="002915EA"/>
    <w:rsid w:val="00293E76"/>
    <w:rsid w:val="0029756C"/>
    <w:rsid w:val="002A2378"/>
    <w:rsid w:val="002B167B"/>
    <w:rsid w:val="002C087E"/>
    <w:rsid w:val="002C3E51"/>
    <w:rsid w:val="002C520F"/>
    <w:rsid w:val="002D0FE9"/>
    <w:rsid w:val="002D22D4"/>
    <w:rsid w:val="002D3BC5"/>
    <w:rsid w:val="002D4509"/>
    <w:rsid w:val="002E0E4A"/>
    <w:rsid w:val="002E1474"/>
    <w:rsid w:val="0030420A"/>
    <w:rsid w:val="003142AE"/>
    <w:rsid w:val="00321DE1"/>
    <w:rsid w:val="00323BA9"/>
    <w:rsid w:val="00326138"/>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2670"/>
    <w:rsid w:val="003C1EAB"/>
    <w:rsid w:val="003C2D40"/>
    <w:rsid w:val="003D09BF"/>
    <w:rsid w:val="003D4737"/>
    <w:rsid w:val="003F302D"/>
    <w:rsid w:val="00401925"/>
    <w:rsid w:val="00407D3A"/>
    <w:rsid w:val="00410759"/>
    <w:rsid w:val="004117CB"/>
    <w:rsid w:val="00414E5E"/>
    <w:rsid w:val="004179C6"/>
    <w:rsid w:val="0043618C"/>
    <w:rsid w:val="00441D05"/>
    <w:rsid w:val="0044519C"/>
    <w:rsid w:val="00445562"/>
    <w:rsid w:val="00452644"/>
    <w:rsid w:val="00452B6C"/>
    <w:rsid w:val="004538BC"/>
    <w:rsid w:val="00455364"/>
    <w:rsid w:val="0045783E"/>
    <w:rsid w:val="00460079"/>
    <w:rsid w:val="0046268F"/>
    <w:rsid w:val="004637C0"/>
    <w:rsid w:val="004743AD"/>
    <w:rsid w:val="00484A17"/>
    <w:rsid w:val="00495CCD"/>
    <w:rsid w:val="004A1E34"/>
    <w:rsid w:val="004A47D0"/>
    <w:rsid w:val="004B2741"/>
    <w:rsid w:val="004B29C1"/>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1D99"/>
    <w:rsid w:val="005237B8"/>
    <w:rsid w:val="005243B6"/>
    <w:rsid w:val="00534EA0"/>
    <w:rsid w:val="00535564"/>
    <w:rsid w:val="0054136D"/>
    <w:rsid w:val="00541E5D"/>
    <w:rsid w:val="00544CFA"/>
    <w:rsid w:val="00547B75"/>
    <w:rsid w:val="005515C4"/>
    <w:rsid w:val="00551910"/>
    <w:rsid w:val="00551B0D"/>
    <w:rsid w:val="00552AD3"/>
    <w:rsid w:val="00563C52"/>
    <w:rsid w:val="005656CE"/>
    <w:rsid w:val="00573345"/>
    <w:rsid w:val="005737F7"/>
    <w:rsid w:val="00582F04"/>
    <w:rsid w:val="0058511C"/>
    <w:rsid w:val="00591939"/>
    <w:rsid w:val="00595C8C"/>
    <w:rsid w:val="00596DD6"/>
    <w:rsid w:val="005A61B5"/>
    <w:rsid w:val="005A695D"/>
    <w:rsid w:val="005A6C78"/>
    <w:rsid w:val="005B5B5D"/>
    <w:rsid w:val="005C0FE5"/>
    <w:rsid w:val="005C38DB"/>
    <w:rsid w:val="005D1806"/>
    <w:rsid w:val="005E3C4E"/>
    <w:rsid w:val="005F4721"/>
    <w:rsid w:val="005F52B8"/>
    <w:rsid w:val="005F6E4F"/>
    <w:rsid w:val="006034C3"/>
    <w:rsid w:val="006035C1"/>
    <w:rsid w:val="00603C05"/>
    <w:rsid w:val="006058AE"/>
    <w:rsid w:val="006068AA"/>
    <w:rsid w:val="00612FB3"/>
    <w:rsid w:val="006164FC"/>
    <w:rsid w:val="006367A2"/>
    <w:rsid w:val="006456B7"/>
    <w:rsid w:val="00663C3A"/>
    <w:rsid w:val="006877E8"/>
    <w:rsid w:val="0069116F"/>
    <w:rsid w:val="006965CA"/>
    <w:rsid w:val="006A0CC6"/>
    <w:rsid w:val="006A2252"/>
    <w:rsid w:val="006A7C56"/>
    <w:rsid w:val="006B3C98"/>
    <w:rsid w:val="006B6EC4"/>
    <w:rsid w:val="006C2746"/>
    <w:rsid w:val="006E0953"/>
    <w:rsid w:val="006E19F4"/>
    <w:rsid w:val="006E5F74"/>
    <w:rsid w:val="006E653E"/>
    <w:rsid w:val="006F0A79"/>
    <w:rsid w:val="006F5E03"/>
    <w:rsid w:val="007069E7"/>
    <w:rsid w:val="00707204"/>
    <w:rsid w:val="0070724A"/>
    <w:rsid w:val="007112E9"/>
    <w:rsid w:val="007150F1"/>
    <w:rsid w:val="00715561"/>
    <w:rsid w:val="007173D8"/>
    <w:rsid w:val="007237F5"/>
    <w:rsid w:val="00726A68"/>
    <w:rsid w:val="00732248"/>
    <w:rsid w:val="00737A54"/>
    <w:rsid w:val="0074730C"/>
    <w:rsid w:val="0075427E"/>
    <w:rsid w:val="0076095D"/>
    <w:rsid w:val="0076316E"/>
    <w:rsid w:val="00764302"/>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7F12F2"/>
    <w:rsid w:val="0080046C"/>
    <w:rsid w:val="008021CE"/>
    <w:rsid w:val="0080787E"/>
    <w:rsid w:val="008079FA"/>
    <w:rsid w:val="00815277"/>
    <w:rsid w:val="008223BD"/>
    <w:rsid w:val="008243C0"/>
    <w:rsid w:val="008271F1"/>
    <w:rsid w:val="0082787D"/>
    <w:rsid w:val="008347E4"/>
    <w:rsid w:val="008412C2"/>
    <w:rsid w:val="0084746E"/>
    <w:rsid w:val="00856FA5"/>
    <w:rsid w:val="00862C31"/>
    <w:rsid w:val="00864039"/>
    <w:rsid w:val="00864597"/>
    <w:rsid w:val="00865324"/>
    <w:rsid w:val="00867C37"/>
    <w:rsid w:val="00872D95"/>
    <w:rsid w:val="00874AE1"/>
    <w:rsid w:val="00876C21"/>
    <w:rsid w:val="00880136"/>
    <w:rsid w:val="00883B7C"/>
    <w:rsid w:val="008962EF"/>
    <w:rsid w:val="008B0F29"/>
    <w:rsid w:val="008B2051"/>
    <w:rsid w:val="008C3D52"/>
    <w:rsid w:val="008D5A2C"/>
    <w:rsid w:val="008E2D88"/>
    <w:rsid w:val="00902924"/>
    <w:rsid w:val="009146AF"/>
    <w:rsid w:val="00916255"/>
    <w:rsid w:val="00917A4D"/>
    <w:rsid w:val="00922593"/>
    <w:rsid w:val="00924F17"/>
    <w:rsid w:val="00930216"/>
    <w:rsid w:val="00932DC3"/>
    <w:rsid w:val="0093557C"/>
    <w:rsid w:val="00940677"/>
    <w:rsid w:val="00945973"/>
    <w:rsid w:val="00952CD2"/>
    <w:rsid w:val="00953942"/>
    <w:rsid w:val="00961031"/>
    <w:rsid w:val="009615C6"/>
    <w:rsid w:val="009629D4"/>
    <w:rsid w:val="00967F76"/>
    <w:rsid w:val="00982380"/>
    <w:rsid w:val="009851AB"/>
    <w:rsid w:val="009863D5"/>
    <w:rsid w:val="00990A11"/>
    <w:rsid w:val="009A1ED8"/>
    <w:rsid w:val="009B3A35"/>
    <w:rsid w:val="009B4D54"/>
    <w:rsid w:val="009B7084"/>
    <w:rsid w:val="009C4082"/>
    <w:rsid w:val="009C49C4"/>
    <w:rsid w:val="009D07D8"/>
    <w:rsid w:val="009D0E29"/>
    <w:rsid w:val="009D3FE4"/>
    <w:rsid w:val="009D686D"/>
    <w:rsid w:val="009F6A76"/>
    <w:rsid w:val="00A07955"/>
    <w:rsid w:val="00A21225"/>
    <w:rsid w:val="00A2759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506B"/>
    <w:rsid w:val="00AA561E"/>
    <w:rsid w:val="00AA7F6E"/>
    <w:rsid w:val="00AB3467"/>
    <w:rsid w:val="00AB7AE7"/>
    <w:rsid w:val="00AC3043"/>
    <w:rsid w:val="00AC39C7"/>
    <w:rsid w:val="00AD147F"/>
    <w:rsid w:val="00AD61DF"/>
    <w:rsid w:val="00AE7030"/>
    <w:rsid w:val="00AF411B"/>
    <w:rsid w:val="00B02035"/>
    <w:rsid w:val="00B03312"/>
    <w:rsid w:val="00B10639"/>
    <w:rsid w:val="00B15DBE"/>
    <w:rsid w:val="00B15FF7"/>
    <w:rsid w:val="00B42394"/>
    <w:rsid w:val="00B44D66"/>
    <w:rsid w:val="00B468FF"/>
    <w:rsid w:val="00B55BFD"/>
    <w:rsid w:val="00B606FD"/>
    <w:rsid w:val="00B70E15"/>
    <w:rsid w:val="00B75959"/>
    <w:rsid w:val="00B7738A"/>
    <w:rsid w:val="00B90115"/>
    <w:rsid w:val="00B9418E"/>
    <w:rsid w:val="00BA2321"/>
    <w:rsid w:val="00BA4E95"/>
    <w:rsid w:val="00BA5E6B"/>
    <w:rsid w:val="00BA7891"/>
    <w:rsid w:val="00BB0E71"/>
    <w:rsid w:val="00BB3D45"/>
    <w:rsid w:val="00BB5453"/>
    <w:rsid w:val="00BC39F6"/>
    <w:rsid w:val="00BC40CB"/>
    <w:rsid w:val="00BD361B"/>
    <w:rsid w:val="00BE0D4D"/>
    <w:rsid w:val="00BE2BE9"/>
    <w:rsid w:val="00BE55B5"/>
    <w:rsid w:val="00BF18D1"/>
    <w:rsid w:val="00BF5869"/>
    <w:rsid w:val="00C036C0"/>
    <w:rsid w:val="00C04630"/>
    <w:rsid w:val="00C07C89"/>
    <w:rsid w:val="00C14592"/>
    <w:rsid w:val="00C17432"/>
    <w:rsid w:val="00C21DDD"/>
    <w:rsid w:val="00C2214B"/>
    <w:rsid w:val="00C225F4"/>
    <w:rsid w:val="00C32FEE"/>
    <w:rsid w:val="00C36F8C"/>
    <w:rsid w:val="00C40E61"/>
    <w:rsid w:val="00C47CC2"/>
    <w:rsid w:val="00C47F57"/>
    <w:rsid w:val="00C6438B"/>
    <w:rsid w:val="00C65DF1"/>
    <w:rsid w:val="00C67FA0"/>
    <w:rsid w:val="00C71247"/>
    <w:rsid w:val="00C87D32"/>
    <w:rsid w:val="00C90972"/>
    <w:rsid w:val="00C90C7A"/>
    <w:rsid w:val="00C9168E"/>
    <w:rsid w:val="00C919E2"/>
    <w:rsid w:val="00C97BCC"/>
    <w:rsid w:val="00CA0C2F"/>
    <w:rsid w:val="00CA446F"/>
    <w:rsid w:val="00CB09FA"/>
    <w:rsid w:val="00CC60E9"/>
    <w:rsid w:val="00CD22C6"/>
    <w:rsid w:val="00CE287A"/>
    <w:rsid w:val="00CE5DD9"/>
    <w:rsid w:val="00CF26CB"/>
    <w:rsid w:val="00CF4BA9"/>
    <w:rsid w:val="00CF54A6"/>
    <w:rsid w:val="00CF57E6"/>
    <w:rsid w:val="00CF6C5B"/>
    <w:rsid w:val="00D0474C"/>
    <w:rsid w:val="00D04CC5"/>
    <w:rsid w:val="00D058AF"/>
    <w:rsid w:val="00D16EAA"/>
    <w:rsid w:val="00D21FA6"/>
    <w:rsid w:val="00D25C53"/>
    <w:rsid w:val="00D27900"/>
    <w:rsid w:val="00D303C0"/>
    <w:rsid w:val="00D42A58"/>
    <w:rsid w:val="00D571EC"/>
    <w:rsid w:val="00D57E8C"/>
    <w:rsid w:val="00D7192C"/>
    <w:rsid w:val="00D7621A"/>
    <w:rsid w:val="00D839B1"/>
    <w:rsid w:val="00D84976"/>
    <w:rsid w:val="00DA7F57"/>
    <w:rsid w:val="00DB356D"/>
    <w:rsid w:val="00DC196B"/>
    <w:rsid w:val="00DC5AB4"/>
    <w:rsid w:val="00DD0499"/>
    <w:rsid w:val="00DD24D0"/>
    <w:rsid w:val="00DD2F8E"/>
    <w:rsid w:val="00DF07D6"/>
    <w:rsid w:val="00DF4EE9"/>
    <w:rsid w:val="00E0079A"/>
    <w:rsid w:val="00E0174B"/>
    <w:rsid w:val="00E075E8"/>
    <w:rsid w:val="00E10D9E"/>
    <w:rsid w:val="00E1317C"/>
    <w:rsid w:val="00E16FA9"/>
    <w:rsid w:val="00E20059"/>
    <w:rsid w:val="00E232A4"/>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0DFD"/>
    <w:rsid w:val="00E82CD4"/>
    <w:rsid w:val="00E82CF2"/>
    <w:rsid w:val="00E8568F"/>
    <w:rsid w:val="00E90ACC"/>
    <w:rsid w:val="00E9405B"/>
    <w:rsid w:val="00EA49F5"/>
    <w:rsid w:val="00EA7EBB"/>
    <w:rsid w:val="00EB4A80"/>
    <w:rsid w:val="00EC2C44"/>
    <w:rsid w:val="00ED0405"/>
    <w:rsid w:val="00ED0D05"/>
    <w:rsid w:val="00ED20C8"/>
    <w:rsid w:val="00ED7BFC"/>
    <w:rsid w:val="00EE35D0"/>
    <w:rsid w:val="00EF165D"/>
    <w:rsid w:val="00EF2309"/>
    <w:rsid w:val="00F00572"/>
    <w:rsid w:val="00F017FD"/>
    <w:rsid w:val="00F110C3"/>
    <w:rsid w:val="00F146B6"/>
    <w:rsid w:val="00F1681E"/>
    <w:rsid w:val="00F2677C"/>
    <w:rsid w:val="00F34163"/>
    <w:rsid w:val="00F3541E"/>
    <w:rsid w:val="00F40D0D"/>
    <w:rsid w:val="00F50C13"/>
    <w:rsid w:val="00F52303"/>
    <w:rsid w:val="00F61AB1"/>
    <w:rsid w:val="00F621F7"/>
    <w:rsid w:val="00F62F2A"/>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36D7"/>
    <w:rsid w:val="00FD445E"/>
    <w:rsid w:val="00FD6F23"/>
    <w:rsid w:val="00FE1BDD"/>
    <w:rsid w:val="00FE54AA"/>
    <w:rsid w:val="00FF303C"/>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EDF55-10E8-4E8A-8D63-B7A76BDE1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487</Words>
  <Characters>3097</Characters>
  <Application>Microsoft Office Word</Application>
  <DocSecurity>0</DocSecurity>
  <Lines>65</Lines>
  <Paragraphs>30</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3554</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2026-10-15T15:56:00Z</dcterms:created>
  <dcterms:modified xsi:type="dcterms:W3CDTF">2026-10-15T15:56:00Z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