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F0317" w14:textId="0BC20771" w:rsidR="00C70E30" w:rsidRPr="002271D8" w:rsidRDefault="00762A9A"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patērētājs</w:t>
      </w:r>
    </w:p>
    <w:p w14:paraId="520C7650" w14:textId="77777777" w:rsidR="00381563" w:rsidRPr="002271D8" w:rsidRDefault="00381563" w:rsidP="00381563">
      <w:pPr>
        <w:pStyle w:val="paragraph"/>
        <w:spacing w:before="0" w:beforeAutospacing="0" w:after="0" w:afterAutospacing="0"/>
        <w:ind w:left="720" w:firstLine="4380"/>
        <w:textAlignment w:val="baseline"/>
        <w:rPr>
          <w:rStyle w:val="normaltextrun"/>
          <w:b/>
          <w:bCs/>
        </w:rPr>
      </w:pPr>
    </w:p>
    <w:p w14:paraId="5AF1D545" w14:textId="31700029" w:rsidR="008C0ADB" w:rsidRPr="00E74AF6" w:rsidRDefault="00762A9A" w:rsidP="00381563">
      <w:pPr>
        <w:pStyle w:val="paragraph"/>
        <w:spacing w:before="0" w:beforeAutospacing="0" w:after="0" w:afterAutospacing="0"/>
        <w:ind w:firstLine="5100"/>
        <w:textAlignment w:val="baseline"/>
        <w:rPr>
          <w:b/>
          <w:bCs/>
        </w:rPr>
      </w:pPr>
      <w:r>
        <w:rPr>
          <w:rStyle w:val="normaltextrun"/>
          <w:b/>
          <w:bCs/>
        </w:rPr>
        <w:t>sabiedrība</w:t>
      </w:r>
    </w:p>
    <w:p w14:paraId="247350E0" w14:textId="44179273" w:rsidR="00F34163" w:rsidRPr="002271D8" w:rsidRDefault="00F34163" w:rsidP="00E74AF6">
      <w:pPr>
        <w:pStyle w:val="paragraph"/>
        <w:spacing w:before="0" w:beforeAutospacing="0" w:after="0" w:afterAutospacing="0"/>
        <w:ind w:firstLine="5100"/>
        <w:textAlignment w:val="baseline"/>
        <w:rPr>
          <w:rFonts w:ascii="Segoe UI" w:hAnsi="Segoe UI" w:cs="Segoe UI"/>
          <w:sz w:val="18"/>
          <w:szCs w:val="18"/>
        </w:rPr>
      </w:pPr>
    </w:p>
    <w:p w14:paraId="56A149DF" w14:textId="77777777" w:rsidR="004E3206" w:rsidRPr="002271D8"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2271D8" w:rsidRDefault="00726A68" w:rsidP="00726A68">
      <w:pPr>
        <w:spacing w:after="0" w:line="240" w:lineRule="auto"/>
        <w:jc w:val="center"/>
        <w:rPr>
          <w:rFonts w:ascii="Times New Roman" w:eastAsia="Times New Roman" w:hAnsi="Times New Roman"/>
          <w:sz w:val="24"/>
          <w:szCs w:val="24"/>
          <w:lang w:eastAsia="lv-LV"/>
        </w:rPr>
      </w:pPr>
      <w:r w:rsidRPr="002271D8">
        <w:rPr>
          <w:rFonts w:ascii="Times New Roman" w:eastAsia="Times New Roman" w:hAnsi="Times New Roman"/>
          <w:b/>
          <w:bCs/>
          <w:sz w:val="24"/>
          <w:szCs w:val="24"/>
          <w:lang w:eastAsia="lv-LV"/>
        </w:rPr>
        <w:t>LĒMUMS</w:t>
      </w:r>
    </w:p>
    <w:p w14:paraId="36D93F6A" w14:textId="77777777" w:rsidR="00726A68" w:rsidRPr="002271D8" w:rsidRDefault="00726A68" w:rsidP="00726A68">
      <w:pPr>
        <w:spacing w:after="0" w:line="240" w:lineRule="auto"/>
        <w:jc w:val="center"/>
        <w:rPr>
          <w:rFonts w:ascii="Times New Roman" w:eastAsia="Times New Roman" w:hAnsi="Times New Roman"/>
          <w:b/>
          <w:bCs/>
          <w:sz w:val="24"/>
          <w:szCs w:val="24"/>
          <w:lang w:eastAsia="lv-LV"/>
        </w:rPr>
      </w:pPr>
      <w:r w:rsidRPr="002271D8">
        <w:rPr>
          <w:rFonts w:ascii="Times New Roman" w:eastAsia="Times New Roman" w:hAnsi="Times New Roman"/>
          <w:b/>
          <w:bCs/>
          <w:sz w:val="24"/>
          <w:szCs w:val="24"/>
          <w:lang w:eastAsia="lv-LV"/>
        </w:rPr>
        <w:t>par strīdu</w:t>
      </w:r>
    </w:p>
    <w:p w14:paraId="47628B1E" w14:textId="77777777" w:rsidR="00726A68" w:rsidRPr="002271D8" w:rsidRDefault="00726A68" w:rsidP="00726A68">
      <w:pPr>
        <w:spacing w:after="0" w:line="240" w:lineRule="auto"/>
        <w:jc w:val="center"/>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Rīgā</w:t>
      </w:r>
    </w:p>
    <w:p w14:paraId="40949A16" w14:textId="77777777" w:rsidR="00726A68" w:rsidRPr="002271D8" w:rsidRDefault="00726A68" w:rsidP="00726A68">
      <w:pPr>
        <w:spacing w:after="0" w:line="240" w:lineRule="auto"/>
        <w:rPr>
          <w:rFonts w:ascii="Times New Roman" w:eastAsia="Times New Roman" w:hAnsi="Times New Roman"/>
          <w:sz w:val="24"/>
          <w:szCs w:val="24"/>
          <w:lang w:eastAsia="lv-LV"/>
        </w:rPr>
      </w:pPr>
    </w:p>
    <w:p w14:paraId="040BB047" w14:textId="25AEF242" w:rsidR="00726A68" w:rsidRPr="002271D8" w:rsidRDefault="00726A68" w:rsidP="002D0FE9">
      <w:pPr>
        <w:tabs>
          <w:tab w:val="left" w:pos="6804"/>
        </w:tabs>
        <w:spacing w:after="0" w:line="240" w:lineRule="auto"/>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202</w:t>
      </w:r>
      <w:r w:rsidR="00A56B8A">
        <w:rPr>
          <w:rFonts w:ascii="Times New Roman" w:eastAsia="Times New Roman" w:hAnsi="Times New Roman"/>
          <w:sz w:val="24"/>
          <w:szCs w:val="24"/>
          <w:lang w:eastAsia="lv-LV"/>
        </w:rPr>
        <w:t>6</w:t>
      </w:r>
      <w:r w:rsidRPr="002271D8">
        <w:rPr>
          <w:rFonts w:ascii="Times New Roman" w:eastAsia="Times New Roman" w:hAnsi="Times New Roman"/>
          <w:sz w:val="24"/>
          <w:szCs w:val="24"/>
          <w:lang w:eastAsia="lv-LV"/>
        </w:rPr>
        <w:t xml:space="preserve">. gada </w:t>
      </w:r>
      <w:r w:rsidR="00A56B8A">
        <w:rPr>
          <w:rFonts w:ascii="Times New Roman" w:eastAsia="Times New Roman" w:hAnsi="Times New Roman"/>
          <w:sz w:val="24"/>
          <w:szCs w:val="24"/>
          <w:lang w:eastAsia="lv-LV"/>
        </w:rPr>
        <w:t>14.oktobrī</w:t>
      </w:r>
      <w:r w:rsidR="002D0FE9" w:rsidRPr="002271D8">
        <w:rPr>
          <w:rFonts w:ascii="Times New Roman" w:eastAsia="Times New Roman" w:hAnsi="Times New Roman"/>
          <w:sz w:val="24"/>
          <w:szCs w:val="24"/>
          <w:lang w:eastAsia="lv-LV"/>
        </w:rPr>
        <w:tab/>
      </w:r>
      <w:r w:rsidRPr="002271D8">
        <w:rPr>
          <w:rFonts w:ascii="Times New Roman" w:eastAsia="Times New Roman" w:hAnsi="Times New Roman"/>
          <w:sz w:val="24"/>
          <w:szCs w:val="24"/>
          <w:lang w:eastAsia="lv-LV"/>
        </w:rPr>
        <w:t>Nr. 2026/</w:t>
      </w:r>
      <w:r w:rsidR="0086112B">
        <w:rPr>
          <w:rFonts w:ascii="Times New Roman" w:eastAsia="Times New Roman" w:hAnsi="Times New Roman"/>
          <w:sz w:val="24"/>
          <w:szCs w:val="24"/>
          <w:lang w:eastAsia="lv-LV"/>
        </w:rPr>
        <w:t>375</w:t>
      </w:r>
      <w:r w:rsidRPr="002271D8">
        <w:rPr>
          <w:rFonts w:ascii="Times New Roman" w:eastAsia="Times New Roman" w:hAnsi="Times New Roman"/>
          <w:sz w:val="24"/>
          <w:szCs w:val="24"/>
          <w:lang w:eastAsia="lv-LV"/>
        </w:rPr>
        <w:t>‑psrk</w:t>
      </w:r>
    </w:p>
    <w:p w14:paraId="03624799" w14:textId="77777777" w:rsidR="00726A68" w:rsidRPr="002271D8"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2271D8" w:rsidRDefault="00726A68" w:rsidP="00726A68">
      <w:pPr>
        <w:spacing w:after="0" w:line="240" w:lineRule="auto"/>
        <w:ind w:firstLine="709"/>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Patērētāju strīdu risināšanas komisija (turpmāk – Komisija) šādā sastāvā:</w:t>
      </w:r>
    </w:p>
    <w:p w14:paraId="07F20FBC" w14:textId="091D1190" w:rsidR="00726A68" w:rsidRPr="002271D8" w:rsidRDefault="00726A68" w:rsidP="00726A68">
      <w:pPr>
        <w:spacing w:after="0" w:line="240" w:lineRule="auto"/>
        <w:ind w:firstLine="709"/>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Komisijas priekšsēdētāj</w:t>
      </w:r>
      <w:r w:rsidR="0086112B">
        <w:rPr>
          <w:rFonts w:ascii="Times New Roman" w:eastAsia="Times New Roman" w:hAnsi="Times New Roman"/>
          <w:sz w:val="24"/>
          <w:szCs w:val="24"/>
          <w:lang w:eastAsia="lv-LV"/>
        </w:rPr>
        <w:t>a Sandra Vētra</w:t>
      </w:r>
    </w:p>
    <w:p w14:paraId="6C5245A8" w14:textId="26D20908" w:rsidR="00726A68" w:rsidRPr="002271D8" w:rsidRDefault="00726A68" w:rsidP="00726A68">
      <w:pPr>
        <w:spacing w:after="0" w:line="240" w:lineRule="auto"/>
        <w:ind w:firstLine="709"/>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Komisijas locekl</w:t>
      </w:r>
      <w:r w:rsidR="0086112B">
        <w:rPr>
          <w:rFonts w:ascii="Times New Roman" w:eastAsia="Times New Roman" w:hAnsi="Times New Roman"/>
          <w:sz w:val="24"/>
          <w:szCs w:val="24"/>
          <w:lang w:eastAsia="lv-LV"/>
        </w:rPr>
        <w:t>e Ilga Ozoliņa, kā patērētāja interešu pārstāve</w:t>
      </w:r>
    </w:p>
    <w:p w14:paraId="2B473E3C" w14:textId="1C29B4C3" w:rsidR="00726A68" w:rsidRPr="002271D8" w:rsidRDefault="00726A68" w:rsidP="00726A68">
      <w:pPr>
        <w:spacing w:after="0" w:line="240" w:lineRule="auto"/>
        <w:ind w:firstLine="709"/>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Komisijas locekl</w:t>
      </w:r>
      <w:r w:rsidR="0086112B">
        <w:rPr>
          <w:rFonts w:ascii="Times New Roman" w:eastAsia="Times New Roman" w:hAnsi="Times New Roman"/>
          <w:sz w:val="24"/>
          <w:szCs w:val="24"/>
          <w:lang w:eastAsia="lv-LV"/>
        </w:rPr>
        <w:t xml:space="preserve">e </w:t>
      </w:r>
      <w:r w:rsidR="009B32F1">
        <w:rPr>
          <w:rFonts w:ascii="Times New Roman" w:eastAsia="Times New Roman" w:hAnsi="Times New Roman"/>
          <w:sz w:val="24"/>
          <w:szCs w:val="24"/>
          <w:lang w:eastAsia="lv-LV"/>
        </w:rPr>
        <w:t>Inga Kur</w:t>
      </w:r>
      <w:r w:rsidR="00F97736">
        <w:rPr>
          <w:rFonts w:ascii="Times New Roman" w:eastAsia="Times New Roman" w:hAnsi="Times New Roman"/>
          <w:sz w:val="24"/>
          <w:szCs w:val="24"/>
          <w:lang w:eastAsia="lv-LV"/>
        </w:rPr>
        <w:t>sī</w:t>
      </w:r>
      <w:r w:rsidR="009B32F1">
        <w:rPr>
          <w:rFonts w:ascii="Times New Roman" w:eastAsia="Times New Roman" w:hAnsi="Times New Roman"/>
          <w:sz w:val="24"/>
          <w:szCs w:val="24"/>
          <w:lang w:eastAsia="lv-LV"/>
        </w:rPr>
        <w:t>te, kā komersant</w:t>
      </w:r>
      <w:r w:rsidR="00022CA9">
        <w:rPr>
          <w:rFonts w:ascii="Times New Roman" w:eastAsia="Times New Roman" w:hAnsi="Times New Roman"/>
          <w:sz w:val="24"/>
          <w:szCs w:val="24"/>
          <w:lang w:eastAsia="lv-LV"/>
        </w:rPr>
        <w:t>u</w:t>
      </w:r>
      <w:r w:rsidR="009B32F1">
        <w:rPr>
          <w:rFonts w:ascii="Times New Roman" w:eastAsia="Times New Roman" w:hAnsi="Times New Roman"/>
          <w:sz w:val="24"/>
          <w:szCs w:val="24"/>
          <w:lang w:eastAsia="lv-LV"/>
        </w:rPr>
        <w:t xml:space="preserve"> interešu pārstāve</w:t>
      </w:r>
    </w:p>
    <w:p w14:paraId="06584097" w14:textId="262A2A90" w:rsidR="008E7953" w:rsidRPr="002271D8" w:rsidRDefault="00726A68" w:rsidP="008E7953">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 xml:space="preserve">izskatīja rakstveida procesā strīdu starp </w:t>
      </w:r>
      <w:r w:rsidR="008E7953" w:rsidRPr="002271D8">
        <w:rPr>
          <w:rFonts w:ascii="Times New Roman" w:eastAsia="Times New Roman" w:hAnsi="Times New Roman"/>
          <w:sz w:val="24"/>
          <w:szCs w:val="24"/>
          <w:lang w:eastAsia="lv-LV"/>
        </w:rPr>
        <w:t>patērētāj</w:t>
      </w:r>
      <w:r w:rsidR="00762A9A">
        <w:rPr>
          <w:rFonts w:ascii="Times New Roman" w:eastAsia="Times New Roman" w:hAnsi="Times New Roman"/>
          <w:sz w:val="24"/>
          <w:szCs w:val="24"/>
          <w:lang w:eastAsia="lv-LV"/>
        </w:rPr>
        <w:t>u</w:t>
      </w:r>
      <w:r w:rsidR="008E7953" w:rsidRPr="002271D8">
        <w:rPr>
          <w:rFonts w:ascii="Times New Roman" w:eastAsia="Times New Roman" w:hAnsi="Times New Roman"/>
          <w:sz w:val="24"/>
          <w:szCs w:val="24"/>
          <w:lang w:eastAsia="lv-LV"/>
        </w:rPr>
        <w:t xml:space="preserve"> un sabiedrīb</w:t>
      </w:r>
      <w:r w:rsidR="00762A9A">
        <w:rPr>
          <w:rFonts w:ascii="Times New Roman" w:eastAsia="Times New Roman" w:hAnsi="Times New Roman"/>
          <w:sz w:val="24"/>
          <w:szCs w:val="24"/>
          <w:lang w:eastAsia="lv-LV"/>
        </w:rPr>
        <w:t>u</w:t>
      </w:r>
      <w:r w:rsidR="008E7953" w:rsidRPr="002271D8">
        <w:rPr>
          <w:rFonts w:ascii="Times New Roman" w:eastAsia="Times New Roman" w:hAnsi="Times New Roman"/>
          <w:sz w:val="24"/>
          <w:szCs w:val="24"/>
          <w:lang w:eastAsia="lv-LV"/>
        </w:rPr>
        <w:t xml:space="preserve"> saistībā ar nepiegādātu preci un samaksātās naudas summas atmaksu. </w:t>
      </w:r>
    </w:p>
    <w:p w14:paraId="02B28FC4" w14:textId="5BC0D432" w:rsidR="008E7953" w:rsidRPr="002271D8" w:rsidRDefault="008E7953" w:rsidP="008E7953">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No lietas materiāliem izriet, ka patērētājs 2025. gada 17.jūlijā sabiedrības interneta vietnē veica pasūtījumu Nr. 296614, iegādājoties lietotu velosipēdu ar piegādi, un samaksāja 50,00 EUR. Prece patērētājam netika piegādāta. Patērētājs sabiedrības interneta vietnē aizpildīja naudas atmaksas pieteikumu, kura saņemšanu sabiedrība apstiprināja. 2025. gada 11.septembrī sabiedrība informēja, ka ar kravas piegādi radušās problēmas un precīzs piegādes laiks nav zināms, kā arī apstiprināja, ka nauda tiks atmaksāta, tomēr atmaksa var ieilgt. Kopš 2025. gada 7.oktobra patērētājs atkārtoti aicināja sabiedrību atmaksāt naudu vai norādīt plānoto atmaksas datumu, bet atbildi nesaņēma. 2025. gada 4.decembrī elektroniski un 2025. gada 5.decembrī pa pastu patērētājs nosūtīja sabiedrībai iesniegumu, pieprasot līdz 2025. gada 22.decembrim atmaksāt 50,00 EUR. Atbilde uz iesniegumu netika saņemta. Patērētājs lūdz Komisiju uzdot sabiedrībai atmaksāt 50,00 EUR. </w:t>
      </w:r>
    </w:p>
    <w:p w14:paraId="1741FA71" w14:textId="0F997495" w:rsidR="008E7953" w:rsidRPr="002271D8" w:rsidRDefault="008E7953" w:rsidP="008E7953">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Sabiedrība 2025. gada 11.septembra elektroniskā pasta vēstulē atzina, ka ir saņēmusi patērētāja naudas atmaksas pieteikumu, norādīja uz problēmām ar kravas piegādi un apstiprināja, ka nauda tiks atmaksāta. Sabiedrība nesniedza atbildi uz PTAC pieprasījumu un neiesniedza Komisijai pierādījumus par naudas atmaksu. </w:t>
      </w:r>
    </w:p>
    <w:p w14:paraId="59318948" w14:textId="77777777" w:rsidR="008E7953" w:rsidRPr="002271D8" w:rsidRDefault="008E7953" w:rsidP="008E7953">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Komisija, izvērtējot lietā esošos apstākļus un pierādījumus, secina, ka patērētāja prasība ir pamatota un apmierināma. </w:t>
      </w:r>
    </w:p>
    <w:p w14:paraId="5C6C83E5" w14:textId="0D1A399F" w:rsidR="008E7953" w:rsidRPr="002271D8" w:rsidRDefault="008E7953" w:rsidP="008E7953">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Komisija norāda, ka saskaņā ar Patērētāju tiesību aizsardzības likuma (turpmāk – PTAL) 30.panta pirmo daļu, ja līgumslēdzējas puses nav vienojušās citādi, pārdevējs vai pakalpojuma sniedzējs piegādā preci, nododot to patērētāja valdījumā bez nepamatotas kavēšanās, bet ne vēlāk kā 30 dienu laikā pēc līguma noslēgšanas. </w:t>
      </w:r>
    </w:p>
    <w:p w14:paraId="4A0CC1E1" w14:textId="77777777" w:rsidR="008E7953" w:rsidRPr="002271D8" w:rsidRDefault="008E7953" w:rsidP="008E7953">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Saskaņā ar PTAL 30. panta otro daļu, ja pārdevējs nav izpildījis pienākumu piegādāt preci noteiktajā termiņā, par kuru ir bijusi vienošanās ar patērētāju, vai šā panta pirmajā daļā noteiktajā termiņā, patērētājs pieprasa, lai pārdevējs vai pakalpojuma sniedzējs piegādā preci apstākļiem atbilstošā papildu termiņā. Ja pārdevējs vai pakalpojuma sniedzējs preci papildu termiņā nepiegādā, patērētājs ir tiesīgs vienpusēji atkāpties no līguma. </w:t>
      </w:r>
    </w:p>
    <w:p w14:paraId="6676BED6" w14:textId="422132CC" w:rsidR="008E7953" w:rsidRPr="002271D8" w:rsidRDefault="008E7953" w:rsidP="008E7953">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 xml:space="preserve">Savukārt saskaņā ar PTAL 30.panta septīto daļu, ja patērētājs vienpusēji atkāpjas no </w:t>
      </w:r>
      <w:r w:rsidRPr="002271D8">
        <w:rPr>
          <w:rFonts w:ascii="Times New Roman" w:eastAsia="Times New Roman" w:hAnsi="Times New Roman"/>
          <w:sz w:val="24"/>
          <w:szCs w:val="24"/>
          <w:lang w:eastAsia="lv-LV"/>
        </w:rPr>
        <w:lastRenderedPageBreak/>
        <w:t>līguma saskaņā ar šajā pantā noteikto, pārdevējam bez nepamatotas kavēšanās, bet ne vēlāk kā 14 dienu laikā, ir pienākums atmaksāt patērētājam visas saskaņā ar līgumu samaksātās naudas summas. </w:t>
      </w:r>
    </w:p>
    <w:p w14:paraId="7483F95F" w14:textId="77777777" w:rsidR="008E7953" w:rsidRPr="002271D8" w:rsidRDefault="008E7953" w:rsidP="008E7953">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 xml:space="preserve">No lietas materiāliem izriet, ka sabiedrība preci patērētājam nav piegādājusi. Patērētājs </w:t>
      </w:r>
      <w:proofErr w:type="spellStart"/>
      <w:r w:rsidRPr="002271D8">
        <w:rPr>
          <w:rFonts w:ascii="Times New Roman" w:eastAsia="Times New Roman" w:hAnsi="Times New Roman"/>
          <w:sz w:val="24"/>
          <w:szCs w:val="24"/>
          <w:lang w:eastAsia="lv-LV"/>
        </w:rPr>
        <w:t>rakstveidā</w:t>
      </w:r>
      <w:proofErr w:type="spellEnd"/>
      <w:r w:rsidRPr="002271D8">
        <w:rPr>
          <w:rFonts w:ascii="Times New Roman" w:eastAsia="Times New Roman" w:hAnsi="Times New Roman"/>
          <w:sz w:val="24"/>
          <w:szCs w:val="24"/>
          <w:lang w:eastAsia="lv-LV"/>
        </w:rPr>
        <w:t xml:space="preserve"> pieprasīja atmaksāt samaksāto naudas summu, un sabiedrība naudas atmaksas pienākumu atzina, tomēr Komisijas rīcībā nav pierādījumu, ka 50,00 EUR būtu atmaksāti. </w:t>
      </w:r>
    </w:p>
    <w:p w14:paraId="0BB40C41" w14:textId="77777777" w:rsidR="002271D8" w:rsidRPr="002271D8" w:rsidRDefault="002271D8" w:rsidP="002271D8">
      <w:pPr>
        <w:spacing w:after="0" w:line="240" w:lineRule="auto"/>
        <w:ind w:firstLine="709"/>
        <w:jc w:val="both"/>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Pamatojoties uz Patērētāju tiesību aizsardzības likuma 26.</w:t>
      </w:r>
      <w:r w:rsidRPr="002271D8">
        <w:rPr>
          <w:rFonts w:ascii="Times New Roman" w:eastAsia="Times New Roman" w:hAnsi="Times New Roman"/>
          <w:sz w:val="24"/>
          <w:szCs w:val="24"/>
          <w:vertAlign w:val="superscript"/>
          <w:lang w:eastAsia="lv-LV"/>
        </w:rPr>
        <w:t>3</w:t>
      </w:r>
      <w:r w:rsidRPr="002271D8">
        <w:rPr>
          <w:rFonts w:ascii="Times New Roman" w:eastAsia="Times New Roman" w:hAnsi="Times New Roman"/>
          <w:sz w:val="24"/>
          <w:szCs w:val="24"/>
          <w:lang w:eastAsia="lv-LV"/>
        </w:rPr>
        <w:t xml:space="preserve"> panta pirmo daļu, 26.</w:t>
      </w:r>
      <w:r w:rsidRPr="002271D8">
        <w:rPr>
          <w:rFonts w:ascii="Times New Roman" w:eastAsia="Times New Roman" w:hAnsi="Times New Roman"/>
          <w:sz w:val="24"/>
          <w:szCs w:val="24"/>
          <w:vertAlign w:val="superscript"/>
          <w:lang w:eastAsia="lv-LV"/>
        </w:rPr>
        <w:t>4</w:t>
      </w:r>
      <w:r w:rsidRPr="002271D8">
        <w:rPr>
          <w:rFonts w:ascii="Times New Roman" w:eastAsia="Times New Roman" w:hAnsi="Times New Roman"/>
          <w:sz w:val="24"/>
          <w:szCs w:val="24"/>
          <w:lang w:eastAsia="lv-LV"/>
        </w:rPr>
        <w:t xml:space="preserve"> panta pirmo un otro daļu, 26.</w:t>
      </w:r>
      <w:r w:rsidRPr="002271D8">
        <w:rPr>
          <w:rFonts w:ascii="Times New Roman" w:eastAsia="Times New Roman" w:hAnsi="Times New Roman"/>
          <w:sz w:val="24"/>
          <w:szCs w:val="24"/>
          <w:vertAlign w:val="superscript"/>
          <w:lang w:eastAsia="lv-LV"/>
        </w:rPr>
        <w:t>11</w:t>
      </w:r>
      <w:r w:rsidRPr="002271D8">
        <w:rPr>
          <w:rFonts w:ascii="Times New Roman" w:eastAsia="Times New Roman" w:hAnsi="Times New Roman"/>
          <w:sz w:val="24"/>
          <w:szCs w:val="24"/>
          <w:lang w:eastAsia="lv-LV"/>
        </w:rPr>
        <w:t xml:space="preserve"> panta pirmo daļu un 26.</w:t>
      </w:r>
      <w:r w:rsidRPr="002271D8">
        <w:rPr>
          <w:rFonts w:ascii="Times New Roman" w:eastAsia="Times New Roman" w:hAnsi="Times New Roman"/>
          <w:sz w:val="24"/>
          <w:szCs w:val="24"/>
          <w:vertAlign w:val="superscript"/>
          <w:lang w:eastAsia="lv-LV"/>
        </w:rPr>
        <w:t>12</w:t>
      </w:r>
      <w:r w:rsidRPr="002271D8">
        <w:rPr>
          <w:rFonts w:ascii="Times New Roman" w:eastAsia="Times New Roman" w:hAnsi="Times New Roman"/>
          <w:sz w:val="24"/>
          <w:szCs w:val="24"/>
          <w:lang w:eastAsia="lv-LV"/>
        </w:rPr>
        <w:t xml:space="preserve"> panta pirmo un otro daļu</w:t>
      </w:r>
    </w:p>
    <w:p w14:paraId="636B50A3" w14:textId="77777777" w:rsidR="00A06C91" w:rsidRPr="002271D8" w:rsidRDefault="00A06C91" w:rsidP="008E7953">
      <w:pPr>
        <w:spacing w:after="0" w:line="240" w:lineRule="auto"/>
        <w:ind w:firstLine="709"/>
        <w:jc w:val="both"/>
        <w:rPr>
          <w:rFonts w:ascii="Times New Roman" w:eastAsia="Times New Roman" w:hAnsi="Times New Roman"/>
          <w:sz w:val="24"/>
          <w:szCs w:val="24"/>
          <w:lang w:eastAsia="lv-LV"/>
        </w:rPr>
      </w:pPr>
    </w:p>
    <w:p w14:paraId="2E8E40A4" w14:textId="27015ACD" w:rsidR="008E7953" w:rsidRPr="002271D8" w:rsidRDefault="008E7953" w:rsidP="00A06C91">
      <w:pPr>
        <w:spacing w:after="0" w:line="240" w:lineRule="auto"/>
        <w:ind w:firstLine="709"/>
        <w:jc w:val="center"/>
        <w:rPr>
          <w:rFonts w:ascii="Times New Roman" w:eastAsia="Times New Roman" w:hAnsi="Times New Roman"/>
          <w:sz w:val="24"/>
          <w:szCs w:val="24"/>
          <w:lang w:eastAsia="lv-LV"/>
        </w:rPr>
      </w:pPr>
      <w:r w:rsidRPr="002271D8">
        <w:rPr>
          <w:rFonts w:ascii="Times New Roman" w:eastAsia="Times New Roman" w:hAnsi="Times New Roman"/>
          <w:b/>
          <w:bCs/>
          <w:sz w:val="24"/>
          <w:szCs w:val="24"/>
          <w:lang w:eastAsia="lv-LV"/>
        </w:rPr>
        <w:t>nolemj:</w:t>
      </w:r>
    </w:p>
    <w:p w14:paraId="3659EB66" w14:textId="77777777" w:rsidR="00A06C91" w:rsidRDefault="00A06C91" w:rsidP="008E7953">
      <w:pPr>
        <w:spacing w:after="0" w:line="240" w:lineRule="auto"/>
        <w:ind w:firstLine="709"/>
        <w:jc w:val="both"/>
        <w:rPr>
          <w:rFonts w:ascii="Times New Roman" w:eastAsia="Times New Roman" w:hAnsi="Times New Roman"/>
          <w:sz w:val="24"/>
          <w:szCs w:val="24"/>
          <w:lang w:eastAsia="lv-LV"/>
        </w:rPr>
      </w:pPr>
    </w:p>
    <w:p w14:paraId="73FB4F64" w14:textId="77777777" w:rsidR="00C32634" w:rsidRPr="002271D8" w:rsidRDefault="00C32634" w:rsidP="008E7953">
      <w:pPr>
        <w:spacing w:after="0" w:line="240" w:lineRule="auto"/>
        <w:ind w:firstLine="709"/>
        <w:jc w:val="both"/>
        <w:rPr>
          <w:rFonts w:ascii="Times New Roman" w:eastAsia="Times New Roman" w:hAnsi="Times New Roman"/>
          <w:sz w:val="24"/>
          <w:szCs w:val="24"/>
          <w:lang w:eastAsia="lv-LV"/>
        </w:rPr>
      </w:pPr>
    </w:p>
    <w:p w14:paraId="2252B057" w14:textId="6DE6EB48" w:rsidR="008E7953" w:rsidRPr="002271D8" w:rsidRDefault="008E7953" w:rsidP="0073789F">
      <w:pPr>
        <w:spacing w:after="0" w:line="240" w:lineRule="auto"/>
        <w:ind w:left="-737" w:firstLine="709"/>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 xml:space="preserve">apmierināt </w:t>
      </w:r>
      <w:r w:rsidR="00762A9A">
        <w:rPr>
          <w:rFonts w:ascii="Times New Roman" w:eastAsia="Times New Roman" w:hAnsi="Times New Roman"/>
          <w:sz w:val="24"/>
          <w:szCs w:val="24"/>
          <w:lang w:eastAsia="lv-LV"/>
        </w:rPr>
        <w:t>patērētāja</w:t>
      </w:r>
      <w:r w:rsidRPr="002271D8">
        <w:rPr>
          <w:rFonts w:ascii="Times New Roman" w:eastAsia="Times New Roman" w:hAnsi="Times New Roman"/>
          <w:sz w:val="24"/>
          <w:szCs w:val="24"/>
          <w:lang w:eastAsia="lv-LV"/>
        </w:rPr>
        <w:t xml:space="preserve"> prasību. </w:t>
      </w:r>
    </w:p>
    <w:p w14:paraId="5943CE7F" w14:textId="21138351" w:rsidR="008E7953" w:rsidRPr="002271D8" w:rsidRDefault="00762A9A" w:rsidP="0073789F">
      <w:pPr>
        <w:spacing w:after="0" w:line="240" w:lineRule="auto"/>
        <w:ind w:left="-737" w:firstLine="709"/>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sabiedrībai</w:t>
      </w:r>
      <w:r w:rsidR="008E7953" w:rsidRPr="002271D8">
        <w:rPr>
          <w:rFonts w:ascii="Times New Roman" w:eastAsia="Times New Roman" w:hAnsi="Times New Roman"/>
          <w:sz w:val="24"/>
          <w:szCs w:val="24"/>
          <w:lang w:eastAsia="lv-LV"/>
        </w:rPr>
        <w:t xml:space="preserve"> atmaksāt </w:t>
      </w:r>
      <w:r>
        <w:rPr>
          <w:rFonts w:ascii="Times New Roman" w:eastAsia="Times New Roman" w:hAnsi="Times New Roman"/>
          <w:sz w:val="24"/>
          <w:szCs w:val="24"/>
          <w:lang w:eastAsia="lv-LV"/>
        </w:rPr>
        <w:t>patērētājam</w:t>
      </w:r>
      <w:r w:rsidR="008E7953" w:rsidRPr="002271D8">
        <w:rPr>
          <w:rFonts w:ascii="Times New Roman" w:eastAsia="Times New Roman" w:hAnsi="Times New Roman"/>
          <w:sz w:val="24"/>
          <w:szCs w:val="24"/>
          <w:lang w:eastAsia="lv-LV"/>
        </w:rPr>
        <w:t xml:space="preserve"> 50,00 EUR. </w:t>
      </w:r>
    </w:p>
    <w:p w14:paraId="5B6363CC" w14:textId="77777777" w:rsidR="008E7953" w:rsidRPr="002271D8" w:rsidRDefault="008E7953" w:rsidP="00F34163">
      <w:pPr>
        <w:spacing w:after="0" w:line="240" w:lineRule="auto"/>
        <w:ind w:firstLine="709"/>
        <w:jc w:val="both"/>
        <w:rPr>
          <w:rFonts w:ascii="Times New Roman" w:eastAsia="Times New Roman" w:hAnsi="Times New Roman"/>
          <w:sz w:val="24"/>
          <w:szCs w:val="24"/>
          <w:lang w:eastAsia="lv-LV"/>
        </w:rPr>
      </w:pPr>
    </w:p>
    <w:p w14:paraId="6B6FBEF9" w14:textId="3273A91D" w:rsidR="00726A68" w:rsidRDefault="00726A68" w:rsidP="00726A68">
      <w:pPr>
        <w:spacing w:after="0" w:line="240" w:lineRule="auto"/>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Saskaņā ar Patērētāju tiesību aizsardzības likuma 26.</w:t>
      </w:r>
      <w:r w:rsidRPr="002271D8">
        <w:rPr>
          <w:rFonts w:ascii="Times New Roman" w:eastAsia="Times New Roman" w:hAnsi="Times New Roman"/>
          <w:sz w:val="24"/>
          <w:szCs w:val="24"/>
          <w:vertAlign w:val="superscript"/>
          <w:lang w:eastAsia="lv-LV"/>
        </w:rPr>
        <w:t>12</w:t>
      </w:r>
      <w:r w:rsidRPr="002271D8">
        <w:rPr>
          <w:rFonts w:ascii="Times New Roman" w:eastAsia="Times New Roman" w:hAnsi="Times New Roman"/>
          <w:sz w:val="24"/>
          <w:szCs w:val="24"/>
          <w:lang w:eastAsia="lv-LV"/>
        </w:rPr>
        <w:t xml:space="preserve"> panta piekto daļu Komisijas lēmumam ir ieteikuma raksturs un tas nav apstrīdams vai pārsūdzams.</w:t>
      </w:r>
    </w:p>
    <w:p w14:paraId="38FE4068" w14:textId="77777777" w:rsidR="00726A68" w:rsidRPr="002271D8" w:rsidRDefault="00726A68" w:rsidP="00726A68">
      <w:pPr>
        <w:spacing w:after="0" w:line="240" w:lineRule="auto"/>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Saskaņā ar Patērētāju tiesību aizsardzības likuma 26.</w:t>
      </w:r>
      <w:r w:rsidRPr="002271D8">
        <w:rPr>
          <w:rFonts w:ascii="Times New Roman" w:eastAsia="Times New Roman" w:hAnsi="Times New Roman"/>
          <w:sz w:val="24"/>
          <w:szCs w:val="24"/>
          <w:vertAlign w:val="superscript"/>
          <w:lang w:eastAsia="lv-LV"/>
        </w:rPr>
        <w:t>12</w:t>
      </w:r>
      <w:r w:rsidRPr="002271D8">
        <w:rPr>
          <w:rFonts w:ascii="Times New Roman" w:eastAsia="Times New Roman" w:hAnsi="Times New Roman"/>
          <w:sz w:val="24"/>
          <w:szCs w:val="24"/>
          <w:lang w:eastAsia="lv-LV"/>
        </w:rPr>
        <w:t xml:space="preserve"> panta septīto daļu Komisijas lēmums ir labprātīgi izpildāms 30 dienu laikā no tā spēkā stāšanās datuma.</w:t>
      </w:r>
    </w:p>
    <w:p w14:paraId="3EB7C9AC" w14:textId="77777777" w:rsidR="00726A68" w:rsidRPr="002271D8" w:rsidRDefault="00726A68" w:rsidP="00726A68">
      <w:pPr>
        <w:spacing w:after="0" w:line="240" w:lineRule="auto"/>
        <w:rPr>
          <w:rFonts w:ascii="Times New Roman" w:eastAsia="Times New Roman" w:hAnsi="Times New Roman"/>
          <w:sz w:val="24"/>
          <w:szCs w:val="24"/>
          <w:lang w:eastAsia="lv-LV"/>
        </w:rPr>
      </w:pPr>
    </w:p>
    <w:p w14:paraId="0CF9A9A1" w14:textId="10FFC1BA" w:rsidR="00726A68" w:rsidRPr="002271D8" w:rsidRDefault="00726A68" w:rsidP="00726A68">
      <w:pPr>
        <w:spacing w:after="0" w:line="240" w:lineRule="auto"/>
        <w:rPr>
          <w:rFonts w:ascii="Times New Roman" w:eastAsia="Times New Roman" w:hAnsi="Times New Roman"/>
          <w:b/>
          <w:bCs/>
          <w:i/>
          <w:iCs/>
          <w:sz w:val="24"/>
          <w:szCs w:val="24"/>
          <w:lang w:eastAsia="lv-LV"/>
        </w:rPr>
      </w:pPr>
      <w:r w:rsidRPr="002271D8">
        <w:rPr>
          <w:rFonts w:ascii="Times New Roman" w:eastAsia="Times New Roman" w:hAnsi="Times New Roman"/>
          <w:b/>
          <w:bCs/>
          <w:i/>
          <w:iCs/>
          <w:sz w:val="24"/>
          <w:szCs w:val="24"/>
          <w:lang w:eastAsia="lv-LV"/>
        </w:rPr>
        <w:t>Šis dokuments ir parakstīts ar drošu elektronisko parakstu un satur laika zīmogu.</w:t>
      </w:r>
    </w:p>
    <w:p w14:paraId="180C18E8" w14:textId="77777777" w:rsidR="00726A68" w:rsidRPr="002271D8" w:rsidRDefault="00726A68" w:rsidP="00726A68">
      <w:pPr>
        <w:spacing w:after="0" w:line="240" w:lineRule="auto"/>
        <w:rPr>
          <w:rFonts w:ascii="Times New Roman" w:eastAsia="Times New Roman" w:hAnsi="Times New Roman"/>
          <w:sz w:val="24"/>
          <w:szCs w:val="24"/>
          <w:lang w:eastAsia="lv-LV"/>
        </w:rPr>
      </w:pPr>
    </w:p>
    <w:p w14:paraId="776F8A89" w14:textId="54A50CAB" w:rsidR="004179C6" w:rsidRPr="00726A68" w:rsidRDefault="00726A68" w:rsidP="00726A68">
      <w:pPr>
        <w:spacing w:after="0" w:line="240" w:lineRule="auto"/>
        <w:rPr>
          <w:rFonts w:ascii="Times New Roman" w:eastAsia="Times New Roman" w:hAnsi="Times New Roman"/>
          <w:sz w:val="24"/>
          <w:szCs w:val="24"/>
          <w:lang w:eastAsia="lv-LV"/>
        </w:rPr>
      </w:pPr>
      <w:r w:rsidRPr="002271D8">
        <w:rPr>
          <w:rFonts w:ascii="Times New Roman" w:eastAsia="Times New Roman" w:hAnsi="Times New Roman"/>
          <w:sz w:val="24"/>
          <w:szCs w:val="24"/>
          <w:lang w:eastAsia="lv-LV"/>
        </w:rPr>
        <w:t>Komisijas priekšsēdētāj</w:t>
      </w:r>
      <w:r w:rsidR="00C32634">
        <w:rPr>
          <w:rFonts w:ascii="Times New Roman" w:eastAsia="Times New Roman" w:hAnsi="Times New Roman"/>
          <w:sz w:val="24"/>
          <w:szCs w:val="24"/>
          <w:lang w:eastAsia="lv-LV"/>
        </w:rPr>
        <w:t>a</w:t>
      </w:r>
      <w:r w:rsidR="00C32634">
        <w:rPr>
          <w:rFonts w:ascii="Times New Roman" w:eastAsia="Times New Roman" w:hAnsi="Times New Roman"/>
          <w:sz w:val="24"/>
          <w:szCs w:val="24"/>
          <w:lang w:eastAsia="lv-LV"/>
        </w:rPr>
        <w:tab/>
      </w:r>
      <w:r w:rsidR="00C32634">
        <w:rPr>
          <w:rFonts w:ascii="Times New Roman" w:eastAsia="Times New Roman" w:hAnsi="Times New Roman"/>
          <w:sz w:val="24"/>
          <w:szCs w:val="24"/>
          <w:lang w:eastAsia="lv-LV"/>
        </w:rPr>
        <w:tab/>
      </w:r>
      <w:r w:rsidR="00C32634">
        <w:rPr>
          <w:rFonts w:ascii="Times New Roman" w:eastAsia="Times New Roman" w:hAnsi="Times New Roman"/>
          <w:sz w:val="24"/>
          <w:szCs w:val="24"/>
          <w:lang w:eastAsia="lv-LV"/>
        </w:rPr>
        <w:tab/>
      </w:r>
      <w:r w:rsidR="00C32634">
        <w:rPr>
          <w:rFonts w:ascii="Times New Roman" w:eastAsia="Times New Roman" w:hAnsi="Times New Roman"/>
          <w:sz w:val="24"/>
          <w:szCs w:val="24"/>
          <w:lang w:eastAsia="lv-LV"/>
        </w:rPr>
        <w:tab/>
      </w:r>
      <w:r w:rsidR="00C32634">
        <w:rPr>
          <w:rFonts w:ascii="Times New Roman" w:eastAsia="Times New Roman" w:hAnsi="Times New Roman"/>
          <w:sz w:val="24"/>
          <w:szCs w:val="24"/>
          <w:lang w:eastAsia="lv-LV"/>
        </w:rPr>
        <w:tab/>
      </w:r>
      <w:r w:rsidR="00C32634">
        <w:rPr>
          <w:rFonts w:ascii="Times New Roman" w:eastAsia="Times New Roman" w:hAnsi="Times New Roman"/>
          <w:sz w:val="24"/>
          <w:szCs w:val="24"/>
          <w:lang w:eastAsia="lv-LV"/>
        </w:rPr>
        <w:tab/>
      </w:r>
      <w:r w:rsidR="00C32634">
        <w:rPr>
          <w:rFonts w:ascii="Times New Roman" w:eastAsia="Times New Roman" w:hAnsi="Times New Roman"/>
          <w:sz w:val="24"/>
          <w:szCs w:val="24"/>
          <w:lang w:eastAsia="lv-LV"/>
        </w:rPr>
        <w:tab/>
        <w:t xml:space="preserve">          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CB05F" w14:textId="77777777" w:rsidR="008F20B9" w:rsidRPr="002271D8" w:rsidRDefault="008F20B9">
      <w:pPr>
        <w:spacing w:after="0" w:line="240" w:lineRule="auto"/>
      </w:pPr>
      <w:r w:rsidRPr="002271D8">
        <w:separator/>
      </w:r>
    </w:p>
  </w:endnote>
  <w:endnote w:type="continuationSeparator" w:id="0">
    <w:p w14:paraId="0A73B64F" w14:textId="77777777" w:rsidR="008F20B9" w:rsidRPr="002271D8" w:rsidRDefault="008F20B9">
      <w:pPr>
        <w:spacing w:after="0" w:line="240" w:lineRule="auto"/>
      </w:pPr>
      <w:r w:rsidRPr="002271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701D803B" w:rsidR="00063A6C" w:rsidRPr="002271D8" w:rsidRDefault="00063A6C" w:rsidP="00063A6C">
        <w:pPr>
          <w:pStyle w:val="Footer"/>
          <w:jc w:val="center"/>
        </w:pPr>
        <w:r w:rsidRPr="002271D8">
          <w:fldChar w:fldCharType="begin"/>
        </w:r>
        <w:r w:rsidRPr="002271D8">
          <w:instrText xml:space="preserve"> PAGE   \* MERGEFORMAT </w:instrText>
        </w:r>
        <w:r w:rsidRPr="002271D8">
          <w:fldChar w:fldCharType="separate"/>
        </w:r>
        <w:r w:rsidR="00E74AF6">
          <w:rPr>
            <w:noProof/>
          </w:rPr>
          <w:t>2</w:t>
        </w:r>
        <w:r w:rsidRPr="002271D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5C42" w14:textId="77777777" w:rsidR="008F20B9" w:rsidRPr="002271D8" w:rsidRDefault="008F20B9">
      <w:pPr>
        <w:spacing w:after="0" w:line="240" w:lineRule="auto"/>
      </w:pPr>
      <w:r w:rsidRPr="002271D8">
        <w:separator/>
      </w:r>
    </w:p>
  </w:footnote>
  <w:footnote w:type="continuationSeparator" w:id="0">
    <w:p w14:paraId="0F96F2B4" w14:textId="77777777" w:rsidR="008F20B9" w:rsidRPr="002271D8" w:rsidRDefault="008F20B9">
      <w:pPr>
        <w:spacing w:after="0" w:line="240" w:lineRule="auto"/>
      </w:pPr>
      <w:r w:rsidRPr="002271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2271D8" w:rsidRDefault="000A155A" w:rsidP="000A155A">
    <w:pPr>
      <w:pStyle w:val="Header"/>
      <w:jc w:val="both"/>
      <w:rPr>
        <w:rFonts w:ascii="Times New Roman" w:hAnsi="Times New Roman"/>
        <w:sz w:val="24"/>
        <w:szCs w:val="24"/>
      </w:rPr>
    </w:pPr>
  </w:p>
  <w:p w14:paraId="540D2628" w14:textId="77777777" w:rsidR="000A155A" w:rsidRPr="002271D8" w:rsidRDefault="000A155A" w:rsidP="000A155A">
    <w:pPr>
      <w:pStyle w:val="Header"/>
      <w:jc w:val="both"/>
      <w:rPr>
        <w:rFonts w:ascii="Times New Roman" w:hAnsi="Times New Roman"/>
        <w:sz w:val="24"/>
        <w:szCs w:val="24"/>
      </w:rPr>
    </w:pPr>
  </w:p>
  <w:p w14:paraId="177D9DFB" w14:textId="77777777" w:rsidR="000A155A" w:rsidRPr="002271D8" w:rsidRDefault="000A155A" w:rsidP="000A155A">
    <w:pPr>
      <w:pStyle w:val="Header"/>
      <w:jc w:val="both"/>
      <w:rPr>
        <w:rFonts w:ascii="Times New Roman" w:hAnsi="Times New Roman"/>
        <w:sz w:val="24"/>
        <w:szCs w:val="24"/>
      </w:rPr>
    </w:pPr>
  </w:p>
  <w:p w14:paraId="49226AAB" w14:textId="77777777" w:rsidR="000A155A" w:rsidRPr="002271D8" w:rsidRDefault="000A155A" w:rsidP="000A155A">
    <w:pPr>
      <w:pStyle w:val="Header"/>
      <w:jc w:val="both"/>
      <w:rPr>
        <w:rFonts w:ascii="Times New Roman" w:hAnsi="Times New Roman"/>
        <w:sz w:val="24"/>
        <w:szCs w:val="24"/>
      </w:rPr>
    </w:pPr>
  </w:p>
  <w:p w14:paraId="4862FCB6" w14:textId="77777777" w:rsidR="000A155A" w:rsidRPr="002271D8" w:rsidRDefault="000A155A" w:rsidP="000A155A">
    <w:pPr>
      <w:tabs>
        <w:tab w:val="center" w:pos="4320"/>
        <w:tab w:val="right" w:pos="8640"/>
      </w:tabs>
      <w:spacing w:after="0" w:line="240" w:lineRule="auto"/>
      <w:jc w:val="center"/>
      <w:rPr>
        <w:rFonts w:ascii="Times New Roman" w:hAnsi="Times New Roman"/>
        <w:sz w:val="32"/>
        <w:szCs w:val="32"/>
      </w:rPr>
    </w:pPr>
    <w:r w:rsidRPr="002271D8">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35D360"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2271D8">
      <w:rPr>
        <w:rFonts w:ascii="Times New Roman" w:hAnsi="Times New Roman"/>
        <w:sz w:val="32"/>
        <w:szCs w:val="32"/>
      </w:rPr>
      <w:t>PATĒRĒTĀJU STRĪDU RISINĀŠANAS KOMISIJA</w:t>
    </w:r>
  </w:p>
  <w:p w14:paraId="18859CC0" w14:textId="5D0F691C" w:rsidR="000A155A" w:rsidRPr="002271D8" w:rsidRDefault="002D0FE9" w:rsidP="000A155A">
    <w:pPr>
      <w:spacing w:before="120" w:after="0" w:line="240" w:lineRule="auto"/>
      <w:ind w:left="23" w:right="-45"/>
      <w:jc w:val="center"/>
      <w:rPr>
        <w:rFonts w:ascii="Times New Roman" w:eastAsia="Times New Roman" w:hAnsi="Times New Roman"/>
        <w:sz w:val="17"/>
        <w:szCs w:val="17"/>
      </w:rPr>
    </w:pPr>
    <w:r w:rsidRPr="002271D8">
      <w:rPr>
        <w:rFonts w:ascii="Times New Roman" w:eastAsia="Times New Roman" w:hAnsi="Times New Roman"/>
        <w:color w:val="231F20"/>
        <w:sz w:val="17"/>
        <w:szCs w:val="17"/>
      </w:rPr>
      <w:t>Talejas iela 1</w:t>
    </w:r>
    <w:r w:rsidR="000A155A" w:rsidRPr="002271D8">
      <w:rPr>
        <w:rFonts w:ascii="Times New Roman" w:eastAsia="Times New Roman" w:hAnsi="Times New Roman"/>
        <w:color w:val="231F20"/>
        <w:sz w:val="17"/>
        <w:szCs w:val="17"/>
      </w:rPr>
      <w:t>, Rīga, LV-10</w:t>
    </w:r>
    <w:r w:rsidRPr="002271D8">
      <w:rPr>
        <w:rFonts w:ascii="Times New Roman" w:eastAsia="Times New Roman" w:hAnsi="Times New Roman"/>
        <w:color w:val="231F20"/>
        <w:sz w:val="17"/>
        <w:szCs w:val="17"/>
      </w:rPr>
      <w:t>26</w:t>
    </w:r>
    <w:r w:rsidR="000A155A" w:rsidRPr="002271D8">
      <w:rPr>
        <w:rFonts w:ascii="Times New Roman" w:eastAsia="Times New Roman" w:hAnsi="Times New Roman"/>
        <w:color w:val="231F20"/>
        <w:sz w:val="17"/>
        <w:szCs w:val="17"/>
      </w:rPr>
      <w:t xml:space="preserve">, tālr. </w:t>
    </w:r>
    <w:r w:rsidR="003D09BF" w:rsidRPr="002271D8">
      <w:rPr>
        <w:rFonts w:ascii="Times New Roman" w:eastAsia="Times New Roman" w:hAnsi="Times New Roman"/>
        <w:color w:val="231F20"/>
        <w:sz w:val="17"/>
        <w:szCs w:val="17"/>
      </w:rPr>
      <w:t>654525</w:t>
    </w:r>
    <w:r w:rsidR="00573345" w:rsidRPr="002271D8">
      <w:rPr>
        <w:rFonts w:ascii="Times New Roman" w:eastAsia="Times New Roman" w:hAnsi="Times New Roman"/>
        <w:color w:val="231F20"/>
        <w:sz w:val="17"/>
        <w:szCs w:val="17"/>
      </w:rPr>
      <w:t>54</w:t>
    </w:r>
    <w:r w:rsidR="000A155A" w:rsidRPr="002271D8">
      <w:rPr>
        <w:rFonts w:ascii="Times New Roman" w:eastAsia="Times New Roman" w:hAnsi="Times New Roman"/>
        <w:color w:val="231F20"/>
        <w:sz w:val="17"/>
        <w:szCs w:val="17"/>
      </w:rPr>
      <w:t>, e-pasts p</w:t>
    </w:r>
    <w:r w:rsidR="00ED7BFC" w:rsidRPr="002271D8">
      <w:rPr>
        <w:rFonts w:ascii="Times New Roman" w:eastAsia="Times New Roman" w:hAnsi="Times New Roman"/>
        <w:color w:val="231F20"/>
        <w:sz w:val="17"/>
        <w:szCs w:val="17"/>
      </w:rPr>
      <w:t>asts</w:t>
    </w:r>
    <w:r w:rsidR="000A155A" w:rsidRPr="002271D8">
      <w:rPr>
        <w:rFonts w:ascii="Times New Roman" w:eastAsia="Times New Roman" w:hAnsi="Times New Roman"/>
        <w:color w:val="231F20"/>
        <w:sz w:val="17"/>
        <w:szCs w:val="17"/>
      </w:rPr>
      <w:t>@ptac.gov.lv, www.ptac.gov.lv</w:t>
    </w:r>
  </w:p>
  <w:p w14:paraId="58DB21ED" w14:textId="77777777" w:rsidR="000A155A" w:rsidRPr="002271D8" w:rsidRDefault="000A155A" w:rsidP="000A155A">
    <w:pPr>
      <w:pStyle w:val="Header"/>
      <w:jc w:val="both"/>
      <w:rPr>
        <w:rFonts w:ascii="Times New Roman" w:hAnsi="Times New Roman"/>
        <w:sz w:val="24"/>
        <w:szCs w:val="24"/>
      </w:rPr>
    </w:pPr>
  </w:p>
  <w:p w14:paraId="69B1796E" w14:textId="77777777" w:rsidR="000A155A" w:rsidRPr="002271D8"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09014913">
    <w:abstractNumId w:val="10"/>
  </w:num>
  <w:num w:numId="2" w16cid:durableId="1400245259">
    <w:abstractNumId w:val="8"/>
  </w:num>
  <w:num w:numId="3" w16cid:durableId="14771988">
    <w:abstractNumId w:val="7"/>
  </w:num>
  <w:num w:numId="4" w16cid:durableId="2018802279">
    <w:abstractNumId w:val="6"/>
  </w:num>
  <w:num w:numId="5" w16cid:durableId="1502426629">
    <w:abstractNumId w:val="5"/>
  </w:num>
  <w:num w:numId="6" w16cid:durableId="840000844">
    <w:abstractNumId w:val="9"/>
  </w:num>
  <w:num w:numId="7" w16cid:durableId="387534901">
    <w:abstractNumId w:val="4"/>
  </w:num>
  <w:num w:numId="8" w16cid:durableId="1868325626">
    <w:abstractNumId w:val="3"/>
  </w:num>
  <w:num w:numId="9" w16cid:durableId="1010176444">
    <w:abstractNumId w:val="2"/>
  </w:num>
  <w:num w:numId="10" w16cid:durableId="722606477">
    <w:abstractNumId w:val="1"/>
  </w:num>
  <w:num w:numId="11" w16cid:durableId="422262235">
    <w:abstractNumId w:val="0"/>
  </w:num>
  <w:num w:numId="12" w16cid:durableId="1348756705">
    <w:abstractNumId w:val="11"/>
  </w:num>
  <w:num w:numId="13" w16cid:durableId="508445015">
    <w:abstractNumId w:val="15"/>
  </w:num>
  <w:num w:numId="14" w16cid:durableId="228076413">
    <w:abstractNumId w:val="13"/>
  </w:num>
  <w:num w:numId="15" w16cid:durableId="2037534929">
    <w:abstractNumId w:val="14"/>
  </w:num>
  <w:num w:numId="16" w16cid:durableId="8652133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22CA9"/>
    <w:rsid w:val="00030349"/>
    <w:rsid w:val="00031194"/>
    <w:rsid w:val="000445AA"/>
    <w:rsid w:val="00053444"/>
    <w:rsid w:val="0006021D"/>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B0ABD"/>
    <w:rsid w:val="000B7C62"/>
    <w:rsid w:val="000C5317"/>
    <w:rsid w:val="000E4368"/>
    <w:rsid w:val="000E4465"/>
    <w:rsid w:val="000E5ACF"/>
    <w:rsid w:val="00104ECE"/>
    <w:rsid w:val="00105A9E"/>
    <w:rsid w:val="001102B4"/>
    <w:rsid w:val="00111953"/>
    <w:rsid w:val="001151B7"/>
    <w:rsid w:val="001158A0"/>
    <w:rsid w:val="00124173"/>
    <w:rsid w:val="001248B5"/>
    <w:rsid w:val="00136E6C"/>
    <w:rsid w:val="0015408F"/>
    <w:rsid w:val="0015599F"/>
    <w:rsid w:val="00157097"/>
    <w:rsid w:val="001605F6"/>
    <w:rsid w:val="001628BE"/>
    <w:rsid w:val="00166159"/>
    <w:rsid w:val="00174399"/>
    <w:rsid w:val="00182FCD"/>
    <w:rsid w:val="001835C4"/>
    <w:rsid w:val="00195747"/>
    <w:rsid w:val="0019647C"/>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271D8"/>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A2553"/>
    <w:rsid w:val="002B167B"/>
    <w:rsid w:val="002C087E"/>
    <w:rsid w:val="002C3E51"/>
    <w:rsid w:val="002C520F"/>
    <w:rsid w:val="002D0FE9"/>
    <w:rsid w:val="002D22D4"/>
    <w:rsid w:val="002D3BC5"/>
    <w:rsid w:val="002D4509"/>
    <w:rsid w:val="002E0E4A"/>
    <w:rsid w:val="002E1474"/>
    <w:rsid w:val="0030420A"/>
    <w:rsid w:val="003142AE"/>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1491"/>
    <w:rsid w:val="003B2670"/>
    <w:rsid w:val="003C1EAB"/>
    <w:rsid w:val="003C2D40"/>
    <w:rsid w:val="003D09BF"/>
    <w:rsid w:val="003D4737"/>
    <w:rsid w:val="003D4C9E"/>
    <w:rsid w:val="003F302D"/>
    <w:rsid w:val="00407D3A"/>
    <w:rsid w:val="00410759"/>
    <w:rsid w:val="004117CB"/>
    <w:rsid w:val="00414E5E"/>
    <w:rsid w:val="004179C6"/>
    <w:rsid w:val="0043618C"/>
    <w:rsid w:val="0044519C"/>
    <w:rsid w:val="00445562"/>
    <w:rsid w:val="0045142E"/>
    <w:rsid w:val="00452644"/>
    <w:rsid w:val="00452B6C"/>
    <w:rsid w:val="004538BC"/>
    <w:rsid w:val="00455364"/>
    <w:rsid w:val="0045783E"/>
    <w:rsid w:val="00460079"/>
    <w:rsid w:val="0046268F"/>
    <w:rsid w:val="004637C0"/>
    <w:rsid w:val="00484A17"/>
    <w:rsid w:val="00495CCD"/>
    <w:rsid w:val="004A1E34"/>
    <w:rsid w:val="004A47D0"/>
    <w:rsid w:val="004B2741"/>
    <w:rsid w:val="004B29C1"/>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4CFA"/>
    <w:rsid w:val="00547B75"/>
    <w:rsid w:val="005515C4"/>
    <w:rsid w:val="00551910"/>
    <w:rsid w:val="00551B0D"/>
    <w:rsid w:val="00552AD3"/>
    <w:rsid w:val="00563C52"/>
    <w:rsid w:val="005656CE"/>
    <w:rsid w:val="00573345"/>
    <w:rsid w:val="005737F7"/>
    <w:rsid w:val="00582F04"/>
    <w:rsid w:val="0058511C"/>
    <w:rsid w:val="00591939"/>
    <w:rsid w:val="00595C8C"/>
    <w:rsid w:val="00596DD6"/>
    <w:rsid w:val="005A61B5"/>
    <w:rsid w:val="005A695D"/>
    <w:rsid w:val="005A6C78"/>
    <w:rsid w:val="005B102C"/>
    <w:rsid w:val="005B5B5D"/>
    <w:rsid w:val="005C0FE5"/>
    <w:rsid w:val="005C38DB"/>
    <w:rsid w:val="005D1806"/>
    <w:rsid w:val="005E3968"/>
    <w:rsid w:val="005E3C4E"/>
    <w:rsid w:val="005F4721"/>
    <w:rsid w:val="005F52B8"/>
    <w:rsid w:val="005F6E4F"/>
    <w:rsid w:val="006034C3"/>
    <w:rsid w:val="006035C1"/>
    <w:rsid w:val="00603C05"/>
    <w:rsid w:val="006058AE"/>
    <w:rsid w:val="006068AA"/>
    <w:rsid w:val="00612FB3"/>
    <w:rsid w:val="006164FC"/>
    <w:rsid w:val="006367A2"/>
    <w:rsid w:val="006456B7"/>
    <w:rsid w:val="00663C3A"/>
    <w:rsid w:val="00682E60"/>
    <w:rsid w:val="006877E8"/>
    <w:rsid w:val="0069116F"/>
    <w:rsid w:val="006965CA"/>
    <w:rsid w:val="006A0CC6"/>
    <w:rsid w:val="006A2252"/>
    <w:rsid w:val="006A7C56"/>
    <w:rsid w:val="006B3C98"/>
    <w:rsid w:val="006B6EC4"/>
    <w:rsid w:val="006C2746"/>
    <w:rsid w:val="006E0953"/>
    <w:rsid w:val="006E19F4"/>
    <w:rsid w:val="006E5F74"/>
    <w:rsid w:val="006E653E"/>
    <w:rsid w:val="006F5E03"/>
    <w:rsid w:val="007069E7"/>
    <w:rsid w:val="00707204"/>
    <w:rsid w:val="0070724A"/>
    <w:rsid w:val="007112E9"/>
    <w:rsid w:val="007150F1"/>
    <w:rsid w:val="00715561"/>
    <w:rsid w:val="007173D8"/>
    <w:rsid w:val="007237F5"/>
    <w:rsid w:val="00726A68"/>
    <w:rsid w:val="00732248"/>
    <w:rsid w:val="0073789F"/>
    <w:rsid w:val="00737A54"/>
    <w:rsid w:val="0074730C"/>
    <w:rsid w:val="0075427E"/>
    <w:rsid w:val="0076095D"/>
    <w:rsid w:val="00762A9A"/>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56FA5"/>
    <w:rsid w:val="0086112B"/>
    <w:rsid w:val="00862C31"/>
    <w:rsid w:val="00864039"/>
    <w:rsid w:val="00864597"/>
    <w:rsid w:val="00865324"/>
    <w:rsid w:val="00867C37"/>
    <w:rsid w:val="00872D95"/>
    <w:rsid w:val="00874AE1"/>
    <w:rsid w:val="00876988"/>
    <w:rsid w:val="00876C21"/>
    <w:rsid w:val="00880136"/>
    <w:rsid w:val="00883B7C"/>
    <w:rsid w:val="008846AC"/>
    <w:rsid w:val="008962EF"/>
    <w:rsid w:val="008B2051"/>
    <w:rsid w:val="008C0ADB"/>
    <w:rsid w:val="008C3D52"/>
    <w:rsid w:val="008D5A2C"/>
    <w:rsid w:val="008E2D88"/>
    <w:rsid w:val="008E7953"/>
    <w:rsid w:val="008F20B9"/>
    <w:rsid w:val="00902924"/>
    <w:rsid w:val="00902AAC"/>
    <w:rsid w:val="00916255"/>
    <w:rsid w:val="00917A4D"/>
    <w:rsid w:val="00922593"/>
    <w:rsid w:val="00924F17"/>
    <w:rsid w:val="00930216"/>
    <w:rsid w:val="00932DC3"/>
    <w:rsid w:val="0093557C"/>
    <w:rsid w:val="00940677"/>
    <w:rsid w:val="00945973"/>
    <w:rsid w:val="00945CF1"/>
    <w:rsid w:val="00952CD2"/>
    <w:rsid w:val="00953942"/>
    <w:rsid w:val="00961031"/>
    <w:rsid w:val="009615C6"/>
    <w:rsid w:val="009629D4"/>
    <w:rsid w:val="00963B18"/>
    <w:rsid w:val="00967F76"/>
    <w:rsid w:val="00982380"/>
    <w:rsid w:val="009851AB"/>
    <w:rsid w:val="009863D5"/>
    <w:rsid w:val="00990A11"/>
    <w:rsid w:val="009A1ED8"/>
    <w:rsid w:val="009B32F1"/>
    <w:rsid w:val="009B3A35"/>
    <w:rsid w:val="009B4D54"/>
    <w:rsid w:val="009B7084"/>
    <w:rsid w:val="009C4082"/>
    <w:rsid w:val="009C49C4"/>
    <w:rsid w:val="009D0E29"/>
    <w:rsid w:val="009D3FE4"/>
    <w:rsid w:val="009D686D"/>
    <w:rsid w:val="009F6A76"/>
    <w:rsid w:val="00A06C91"/>
    <w:rsid w:val="00A07955"/>
    <w:rsid w:val="00A21225"/>
    <w:rsid w:val="00A2759B"/>
    <w:rsid w:val="00A34987"/>
    <w:rsid w:val="00A3728F"/>
    <w:rsid w:val="00A37CAD"/>
    <w:rsid w:val="00A460D9"/>
    <w:rsid w:val="00A51F4C"/>
    <w:rsid w:val="00A54D72"/>
    <w:rsid w:val="00A56B8A"/>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C39C7"/>
    <w:rsid w:val="00AD147F"/>
    <w:rsid w:val="00AD61DF"/>
    <w:rsid w:val="00AE7030"/>
    <w:rsid w:val="00AF411B"/>
    <w:rsid w:val="00B02035"/>
    <w:rsid w:val="00B03312"/>
    <w:rsid w:val="00B10639"/>
    <w:rsid w:val="00B15DBE"/>
    <w:rsid w:val="00B15FF7"/>
    <w:rsid w:val="00B42394"/>
    <w:rsid w:val="00B44D66"/>
    <w:rsid w:val="00B468FF"/>
    <w:rsid w:val="00B55BFD"/>
    <w:rsid w:val="00B606FD"/>
    <w:rsid w:val="00B70E15"/>
    <w:rsid w:val="00B75959"/>
    <w:rsid w:val="00B7738A"/>
    <w:rsid w:val="00B90115"/>
    <w:rsid w:val="00B9418E"/>
    <w:rsid w:val="00BA2321"/>
    <w:rsid w:val="00BA4E95"/>
    <w:rsid w:val="00BA5E6B"/>
    <w:rsid w:val="00BA7891"/>
    <w:rsid w:val="00BB0E71"/>
    <w:rsid w:val="00BB3D45"/>
    <w:rsid w:val="00BB5453"/>
    <w:rsid w:val="00BC39F6"/>
    <w:rsid w:val="00BC40CB"/>
    <w:rsid w:val="00BD361B"/>
    <w:rsid w:val="00BE0D4D"/>
    <w:rsid w:val="00BE2BE9"/>
    <w:rsid w:val="00BE55B5"/>
    <w:rsid w:val="00BF18D1"/>
    <w:rsid w:val="00BF5869"/>
    <w:rsid w:val="00BF5E0A"/>
    <w:rsid w:val="00C036C0"/>
    <w:rsid w:val="00C04630"/>
    <w:rsid w:val="00C07C89"/>
    <w:rsid w:val="00C14592"/>
    <w:rsid w:val="00C17432"/>
    <w:rsid w:val="00C21DDD"/>
    <w:rsid w:val="00C2214B"/>
    <w:rsid w:val="00C225F4"/>
    <w:rsid w:val="00C32634"/>
    <w:rsid w:val="00C32FEE"/>
    <w:rsid w:val="00C36F8C"/>
    <w:rsid w:val="00C40E61"/>
    <w:rsid w:val="00C47CC2"/>
    <w:rsid w:val="00C47F57"/>
    <w:rsid w:val="00C6438B"/>
    <w:rsid w:val="00C65DF1"/>
    <w:rsid w:val="00C67FA0"/>
    <w:rsid w:val="00C70E30"/>
    <w:rsid w:val="00C87D32"/>
    <w:rsid w:val="00C90972"/>
    <w:rsid w:val="00C90C7A"/>
    <w:rsid w:val="00C9168E"/>
    <w:rsid w:val="00C919E2"/>
    <w:rsid w:val="00C97BCC"/>
    <w:rsid w:val="00CA0C2F"/>
    <w:rsid w:val="00CA446F"/>
    <w:rsid w:val="00CB09FA"/>
    <w:rsid w:val="00CC60E9"/>
    <w:rsid w:val="00CD22C6"/>
    <w:rsid w:val="00CE287A"/>
    <w:rsid w:val="00CE5DD9"/>
    <w:rsid w:val="00CF26CB"/>
    <w:rsid w:val="00CF4BA9"/>
    <w:rsid w:val="00CF54A6"/>
    <w:rsid w:val="00CF57E6"/>
    <w:rsid w:val="00D0474C"/>
    <w:rsid w:val="00D04CC5"/>
    <w:rsid w:val="00D058AF"/>
    <w:rsid w:val="00D16EAA"/>
    <w:rsid w:val="00D21FA6"/>
    <w:rsid w:val="00D25C53"/>
    <w:rsid w:val="00D27900"/>
    <w:rsid w:val="00D42A58"/>
    <w:rsid w:val="00D571EC"/>
    <w:rsid w:val="00D57E8C"/>
    <w:rsid w:val="00D7192C"/>
    <w:rsid w:val="00D72B29"/>
    <w:rsid w:val="00D7621A"/>
    <w:rsid w:val="00D839B1"/>
    <w:rsid w:val="00D84976"/>
    <w:rsid w:val="00D96D84"/>
    <w:rsid w:val="00DA7F57"/>
    <w:rsid w:val="00DB356D"/>
    <w:rsid w:val="00DC196B"/>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7B55"/>
    <w:rsid w:val="00E31083"/>
    <w:rsid w:val="00E31AA8"/>
    <w:rsid w:val="00E3423C"/>
    <w:rsid w:val="00E34692"/>
    <w:rsid w:val="00E365CE"/>
    <w:rsid w:val="00E43B5D"/>
    <w:rsid w:val="00E43D08"/>
    <w:rsid w:val="00E51FEB"/>
    <w:rsid w:val="00E53DDF"/>
    <w:rsid w:val="00E60E73"/>
    <w:rsid w:val="00E63825"/>
    <w:rsid w:val="00E638C6"/>
    <w:rsid w:val="00E643BC"/>
    <w:rsid w:val="00E652A7"/>
    <w:rsid w:val="00E7353C"/>
    <w:rsid w:val="00E74AF6"/>
    <w:rsid w:val="00E801D8"/>
    <w:rsid w:val="00E82CD4"/>
    <w:rsid w:val="00E8568F"/>
    <w:rsid w:val="00E90ACC"/>
    <w:rsid w:val="00E9405B"/>
    <w:rsid w:val="00EA49F5"/>
    <w:rsid w:val="00EA7EBB"/>
    <w:rsid w:val="00EB4A80"/>
    <w:rsid w:val="00EC2C44"/>
    <w:rsid w:val="00ED0405"/>
    <w:rsid w:val="00ED0D05"/>
    <w:rsid w:val="00ED20C8"/>
    <w:rsid w:val="00ED7BFC"/>
    <w:rsid w:val="00EE35D0"/>
    <w:rsid w:val="00EF165D"/>
    <w:rsid w:val="00EF2309"/>
    <w:rsid w:val="00F00572"/>
    <w:rsid w:val="00F017FD"/>
    <w:rsid w:val="00F146B6"/>
    <w:rsid w:val="00F1681E"/>
    <w:rsid w:val="00F34163"/>
    <w:rsid w:val="00F3541E"/>
    <w:rsid w:val="00F40D0D"/>
    <w:rsid w:val="00F50C13"/>
    <w:rsid w:val="00F52303"/>
    <w:rsid w:val="00F61AB1"/>
    <w:rsid w:val="00F621F7"/>
    <w:rsid w:val="00F62F2A"/>
    <w:rsid w:val="00F713DB"/>
    <w:rsid w:val="00F716E5"/>
    <w:rsid w:val="00F7538C"/>
    <w:rsid w:val="00F80A51"/>
    <w:rsid w:val="00F80D37"/>
    <w:rsid w:val="00F90962"/>
    <w:rsid w:val="00F9323A"/>
    <w:rsid w:val="00F97736"/>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8C0AD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27FE1-BA47-47E6-866E-292C90579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3355</Characters>
  <Application>Microsoft Office Word</Application>
  <DocSecurity>0</DocSecurity>
  <Lines>68</Lines>
  <Paragraphs>29</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3837</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2026-10-15T16:06:00Z</dcterms:created>
  <dcterms:modified xsi:type="dcterms:W3CDTF">2026-10-15T16:06:00Z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